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63" w:rsidRPr="005D3763" w:rsidRDefault="005D3763" w:rsidP="005D3763">
      <w:pPr>
        <w:autoSpaceDE w:val="0"/>
        <w:autoSpaceDN w:val="0"/>
        <w:adjustRightInd w:val="0"/>
        <w:spacing w:after="0" w:line="240" w:lineRule="auto"/>
        <w:rPr>
          <w:rFonts w:eastAsiaTheme="minorHAnsi" w:cs="Georgia"/>
          <w:b w:val="0"/>
          <w:color w:val="000000"/>
        </w:rPr>
      </w:pPr>
    </w:p>
    <w:p w:rsidR="005D3763" w:rsidRDefault="005D3763" w:rsidP="005D376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eastAsiaTheme="minorHAnsi" w:cs="Georgia"/>
          <w:b w:val="0"/>
          <w:color w:val="000000"/>
          <w:sz w:val="22"/>
          <w:szCs w:val="22"/>
        </w:rPr>
      </w:pPr>
      <w:r w:rsidRPr="005D3763">
        <w:rPr>
          <w:rFonts w:eastAsiaTheme="minorHAnsi" w:cs="Georgia"/>
          <w:b w:val="0"/>
          <w:color w:val="000000"/>
        </w:rPr>
        <w:t xml:space="preserve"> </w:t>
      </w:r>
      <w:r w:rsidRPr="005D3763">
        <w:rPr>
          <w:rFonts w:eastAsiaTheme="minorHAnsi" w:cs="Georgia"/>
          <w:b w:val="0"/>
          <w:color w:val="000000"/>
          <w:sz w:val="22"/>
          <w:szCs w:val="22"/>
        </w:rPr>
        <w:t xml:space="preserve">NH DOE, Bureau of Nutrition Programs and Services </w:t>
      </w:r>
    </w:p>
    <w:p w:rsidR="000C3E98" w:rsidRDefault="0000700A" w:rsidP="006904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val="0"/>
          <w:sz w:val="22"/>
          <w:szCs w:val="22"/>
        </w:rPr>
      </w:pPr>
      <w:r w:rsidRPr="005D3763">
        <w:rPr>
          <w:b w:val="0"/>
          <w:sz w:val="22"/>
          <w:szCs w:val="22"/>
        </w:rPr>
        <w:t>NSLP</w:t>
      </w:r>
      <w:r w:rsidR="004C2D71">
        <w:rPr>
          <w:b w:val="0"/>
          <w:sz w:val="22"/>
          <w:szCs w:val="22"/>
        </w:rPr>
        <w:t>/SBP</w:t>
      </w:r>
      <w:r w:rsidR="00D719B7">
        <w:rPr>
          <w:b w:val="0"/>
          <w:sz w:val="22"/>
          <w:szCs w:val="22"/>
        </w:rPr>
        <w:t>/FFVP</w:t>
      </w:r>
      <w:r w:rsidR="00D067B0">
        <w:rPr>
          <w:b w:val="0"/>
          <w:sz w:val="22"/>
          <w:szCs w:val="22"/>
        </w:rPr>
        <w:t>/ASSP</w:t>
      </w:r>
      <w:r w:rsidRPr="005D3763">
        <w:rPr>
          <w:b w:val="0"/>
          <w:sz w:val="22"/>
          <w:szCs w:val="22"/>
        </w:rPr>
        <w:t xml:space="preserve"> </w:t>
      </w:r>
      <w:r w:rsidR="00EB38FC" w:rsidRPr="005D3763">
        <w:rPr>
          <w:b w:val="0"/>
          <w:sz w:val="22"/>
          <w:szCs w:val="22"/>
        </w:rPr>
        <w:t>Administrative Review</w:t>
      </w:r>
      <w:r w:rsidRPr="005D3763">
        <w:rPr>
          <w:b w:val="0"/>
          <w:sz w:val="22"/>
          <w:szCs w:val="22"/>
        </w:rPr>
        <w:t xml:space="preserve"> </w:t>
      </w:r>
      <w:r w:rsidR="00D067B0">
        <w:rPr>
          <w:b w:val="0"/>
          <w:sz w:val="22"/>
          <w:szCs w:val="22"/>
        </w:rPr>
        <w:t xml:space="preserve">and Procurement Review </w:t>
      </w:r>
      <w:r w:rsidR="00933C0E" w:rsidRPr="005D3763">
        <w:rPr>
          <w:b w:val="0"/>
          <w:sz w:val="22"/>
          <w:szCs w:val="22"/>
        </w:rPr>
        <w:t>Report</w:t>
      </w:r>
      <w:r w:rsidR="00D3050E">
        <w:rPr>
          <w:b w:val="0"/>
          <w:sz w:val="22"/>
          <w:szCs w:val="22"/>
        </w:rPr>
        <w:t xml:space="preserve"> for </w:t>
      </w:r>
      <w:r w:rsidR="002248E9">
        <w:rPr>
          <w:b w:val="0"/>
          <w:sz w:val="22"/>
          <w:szCs w:val="22"/>
        </w:rPr>
        <w:t>SAU</w:t>
      </w:r>
      <w:r w:rsidR="005D3763">
        <w:rPr>
          <w:b w:val="0"/>
          <w:sz w:val="22"/>
          <w:szCs w:val="22"/>
        </w:rPr>
        <w:t xml:space="preserve"> </w:t>
      </w:r>
      <w:r w:rsidR="00627107">
        <w:rPr>
          <w:b w:val="0"/>
          <w:sz w:val="22"/>
          <w:szCs w:val="22"/>
        </w:rPr>
        <w:t>#</w:t>
      </w:r>
      <w:r w:rsidR="00D067B0">
        <w:rPr>
          <w:b w:val="0"/>
          <w:sz w:val="22"/>
          <w:szCs w:val="22"/>
        </w:rPr>
        <w:t>9</w:t>
      </w:r>
    </w:p>
    <w:p w:rsidR="00693C8D" w:rsidRPr="0031783B" w:rsidRDefault="002248E9" w:rsidP="006904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val="0"/>
          <w:sz w:val="22"/>
          <w:szCs w:val="22"/>
        </w:rPr>
      </w:pPr>
      <w:r>
        <w:rPr>
          <w:b w:val="0"/>
          <w:sz w:val="22"/>
          <w:szCs w:val="22"/>
        </w:rPr>
        <w:t xml:space="preserve"> (</w:t>
      </w:r>
      <w:r w:rsidR="00D067B0">
        <w:rPr>
          <w:b w:val="0"/>
          <w:sz w:val="22"/>
          <w:szCs w:val="22"/>
        </w:rPr>
        <w:t>Pine Tree Elementary</w:t>
      </w:r>
      <w:r w:rsidR="00D719B7">
        <w:rPr>
          <w:b w:val="0"/>
          <w:sz w:val="22"/>
          <w:szCs w:val="22"/>
        </w:rPr>
        <w:t xml:space="preserve"> School and </w:t>
      </w:r>
      <w:r w:rsidR="00D067B0">
        <w:rPr>
          <w:b w:val="0"/>
          <w:sz w:val="22"/>
          <w:szCs w:val="22"/>
        </w:rPr>
        <w:t>John Fuller</w:t>
      </w:r>
      <w:r w:rsidR="00D719B7">
        <w:rPr>
          <w:b w:val="0"/>
          <w:sz w:val="22"/>
          <w:szCs w:val="22"/>
        </w:rPr>
        <w:t xml:space="preserve"> School</w:t>
      </w:r>
      <w:r>
        <w:rPr>
          <w:b w:val="0"/>
          <w:sz w:val="22"/>
          <w:szCs w:val="22"/>
        </w:rPr>
        <w:t>)</w:t>
      </w:r>
    </w:p>
    <w:p w:rsidR="00563C9F" w:rsidRPr="0031783B" w:rsidRDefault="00D3050E" w:rsidP="006904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val="0"/>
          <w:sz w:val="22"/>
          <w:szCs w:val="22"/>
        </w:rPr>
      </w:pPr>
      <w:r>
        <w:rPr>
          <w:b w:val="0"/>
          <w:sz w:val="22"/>
          <w:szCs w:val="22"/>
        </w:rPr>
        <w:t xml:space="preserve">Conducted on </w:t>
      </w:r>
      <w:r w:rsidR="00D067B0">
        <w:rPr>
          <w:b w:val="0"/>
          <w:sz w:val="22"/>
          <w:szCs w:val="22"/>
        </w:rPr>
        <w:t>October</w:t>
      </w:r>
      <w:r w:rsidR="00177AFC">
        <w:rPr>
          <w:b w:val="0"/>
          <w:sz w:val="22"/>
          <w:szCs w:val="22"/>
        </w:rPr>
        <w:t xml:space="preserve"> </w:t>
      </w:r>
      <w:r w:rsidR="00D719B7">
        <w:rPr>
          <w:b w:val="0"/>
          <w:sz w:val="22"/>
          <w:szCs w:val="22"/>
        </w:rPr>
        <w:t>24</w:t>
      </w:r>
      <w:r w:rsidR="00177AFC">
        <w:rPr>
          <w:b w:val="0"/>
          <w:sz w:val="22"/>
          <w:szCs w:val="22"/>
        </w:rPr>
        <w:t>-</w:t>
      </w:r>
      <w:r w:rsidR="00D067B0">
        <w:rPr>
          <w:b w:val="0"/>
          <w:sz w:val="22"/>
          <w:szCs w:val="22"/>
        </w:rPr>
        <w:t>26</w:t>
      </w:r>
      <w:r w:rsidR="00C473C7">
        <w:rPr>
          <w:b w:val="0"/>
          <w:sz w:val="22"/>
          <w:szCs w:val="22"/>
        </w:rPr>
        <w:t>, 2016</w:t>
      </w:r>
    </w:p>
    <w:p w:rsidR="0069042A" w:rsidRPr="0031783B" w:rsidRDefault="0069042A" w:rsidP="0069042A">
      <w:pPr>
        <w:spacing w:after="0"/>
        <w:rPr>
          <w:b w:val="0"/>
          <w:sz w:val="20"/>
          <w:szCs w:val="20"/>
        </w:rPr>
      </w:pPr>
    </w:p>
    <w:p w:rsidR="00E160C1" w:rsidRDefault="00D3050E" w:rsidP="00124CBE">
      <w:pPr>
        <w:pStyle w:val="Default"/>
        <w:rPr>
          <w:rFonts w:ascii="Georgia" w:hAnsi="Georgia" w:cs="Georgia"/>
          <w:sz w:val="20"/>
          <w:szCs w:val="20"/>
        </w:rPr>
      </w:pPr>
      <w:r w:rsidRPr="00627107">
        <w:rPr>
          <w:rFonts w:ascii="Georgia" w:hAnsi="Georgia" w:cs="Georgia"/>
          <w:sz w:val="20"/>
          <w:szCs w:val="20"/>
        </w:rPr>
        <w:t>This report addresses areas of the USDA Administrative Review (AR)</w:t>
      </w:r>
      <w:r w:rsidR="00D067B0">
        <w:rPr>
          <w:rFonts w:ascii="Georgia" w:hAnsi="Georgia" w:cs="Georgia"/>
          <w:sz w:val="20"/>
          <w:szCs w:val="20"/>
        </w:rPr>
        <w:t xml:space="preserve"> and Procurement Review (PR)</w:t>
      </w:r>
      <w:r w:rsidRPr="00627107">
        <w:rPr>
          <w:rFonts w:ascii="Georgia" w:hAnsi="Georgia" w:cs="Georgia"/>
          <w:sz w:val="20"/>
          <w:szCs w:val="20"/>
        </w:rPr>
        <w:t xml:space="preserve"> for the </w:t>
      </w:r>
      <w:r w:rsidR="007C01F2" w:rsidRPr="00627107">
        <w:rPr>
          <w:rFonts w:ascii="Georgia" w:hAnsi="Georgia" w:cs="Georgia"/>
          <w:b/>
          <w:sz w:val="20"/>
          <w:szCs w:val="20"/>
        </w:rPr>
        <w:t>National School Lunch Program (NSLP)</w:t>
      </w:r>
      <w:r w:rsidR="00D719B7">
        <w:rPr>
          <w:rFonts w:ascii="Georgia" w:hAnsi="Georgia" w:cs="Georgia"/>
          <w:b/>
          <w:sz w:val="20"/>
          <w:szCs w:val="20"/>
        </w:rPr>
        <w:t xml:space="preserve">, </w:t>
      </w:r>
      <w:r w:rsidR="004C2D71">
        <w:rPr>
          <w:rFonts w:ascii="Georgia" w:hAnsi="Georgia" w:cs="Georgia"/>
          <w:b/>
          <w:sz w:val="20"/>
          <w:szCs w:val="20"/>
        </w:rPr>
        <w:t>School Breakfast Program (SBP)</w:t>
      </w:r>
      <w:r w:rsidR="00D067B0">
        <w:rPr>
          <w:rFonts w:ascii="Georgia" w:hAnsi="Georgia" w:cs="Georgia"/>
          <w:b/>
          <w:sz w:val="20"/>
          <w:szCs w:val="20"/>
        </w:rPr>
        <w:t xml:space="preserve">, </w:t>
      </w:r>
      <w:r w:rsidR="00D719B7">
        <w:rPr>
          <w:rFonts w:ascii="Georgia" w:hAnsi="Georgia" w:cs="Georgia"/>
          <w:b/>
          <w:sz w:val="20"/>
          <w:szCs w:val="20"/>
        </w:rPr>
        <w:t>Fresh Fruit and Vegetables Program (FFVP)</w:t>
      </w:r>
      <w:r w:rsidR="00C56C2A">
        <w:rPr>
          <w:rFonts w:ascii="Georgia" w:hAnsi="Georgia" w:cs="Georgia"/>
          <w:b/>
          <w:sz w:val="20"/>
          <w:szCs w:val="20"/>
        </w:rPr>
        <w:t xml:space="preserve"> </w:t>
      </w:r>
      <w:r w:rsidR="00D067B0">
        <w:rPr>
          <w:rFonts w:ascii="Georgia" w:hAnsi="Georgia" w:cs="Georgia"/>
          <w:b/>
          <w:sz w:val="20"/>
          <w:szCs w:val="20"/>
        </w:rPr>
        <w:t xml:space="preserve">and After School Snack Program (ASSP) </w:t>
      </w:r>
      <w:r w:rsidRPr="00627107">
        <w:rPr>
          <w:rFonts w:ascii="Georgia" w:hAnsi="Georgia" w:cs="Georgia"/>
          <w:sz w:val="20"/>
          <w:szCs w:val="20"/>
        </w:rPr>
        <w:t>that had Findings o</w:t>
      </w:r>
      <w:r w:rsidR="004C2D71">
        <w:rPr>
          <w:rFonts w:ascii="Georgia" w:hAnsi="Georgia" w:cs="Georgia"/>
          <w:sz w:val="20"/>
          <w:szCs w:val="20"/>
        </w:rPr>
        <w:t>f noncompliance requiring a P</w:t>
      </w:r>
      <w:r w:rsidRPr="00627107">
        <w:rPr>
          <w:rFonts w:ascii="Georgia" w:hAnsi="Georgia" w:cs="Georgia"/>
          <w:sz w:val="20"/>
          <w:szCs w:val="20"/>
        </w:rPr>
        <w:t>lan of Corrective Action (CA)</w:t>
      </w:r>
      <w:r w:rsidR="003B219A">
        <w:rPr>
          <w:rFonts w:ascii="Georgia" w:hAnsi="Georgia" w:cs="Georgia"/>
          <w:sz w:val="20"/>
          <w:szCs w:val="20"/>
        </w:rPr>
        <w:t xml:space="preserve"> with potential Fiscal Action (FA)</w:t>
      </w:r>
      <w:r w:rsidRPr="00627107">
        <w:rPr>
          <w:rFonts w:ascii="Georgia" w:hAnsi="Georgia" w:cs="Georgia"/>
          <w:sz w:val="20"/>
          <w:szCs w:val="20"/>
        </w:rPr>
        <w:t xml:space="preserve"> or Technical Assistance (TA) provided to strengthen current systems and understanding of USDA regulations. </w:t>
      </w:r>
      <w:r w:rsidR="008C698D">
        <w:rPr>
          <w:rFonts w:ascii="Georgia" w:hAnsi="Georgia" w:cs="Georgia"/>
          <w:sz w:val="20"/>
          <w:szCs w:val="20"/>
        </w:rPr>
        <w:t xml:space="preserve">FA is the recovery of overpayment due to errors in critical review areas associated with federal dollars or repeat Findings.  </w:t>
      </w:r>
      <w:r w:rsidR="005D3763" w:rsidRPr="00627107">
        <w:rPr>
          <w:rFonts w:ascii="Georgia" w:hAnsi="Georgia" w:cs="Georgia"/>
          <w:sz w:val="20"/>
          <w:szCs w:val="20"/>
        </w:rPr>
        <w:t>The School Food Authority (</w:t>
      </w:r>
      <w:r w:rsidR="002248E9">
        <w:rPr>
          <w:rFonts w:ascii="Georgia" w:hAnsi="Georgia" w:cs="Georgia"/>
          <w:sz w:val="20"/>
          <w:szCs w:val="20"/>
        </w:rPr>
        <w:t>S</w:t>
      </w:r>
      <w:r w:rsidR="00D067B0">
        <w:rPr>
          <w:rFonts w:ascii="Georgia" w:hAnsi="Georgia" w:cs="Georgia"/>
          <w:sz w:val="20"/>
          <w:szCs w:val="20"/>
        </w:rPr>
        <w:t>FA</w:t>
      </w:r>
      <w:r w:rsidR="005D3763" w:rsidRPr="00627107">
        <w:rPr>
          <w:rFonts w:ascii="Georgia" w:hAnsi="Georgia" w:cs="Georgia"/>
          <w:sz w:val="20"/>
          <w:szCs w:val="20"/>
        </w:rPr>
        <w:t>) is responsible for overseeing all aspects of the administration of the</w:t>
      </w:r>
      <w:r w:rsidR="00067EC3">
        <w:rPr>
          <w:rFonts w:ascii="Georgia" w:hAnsi="Georgia" w:cs="Georgia"/>
          <w:sz w:val="20"/>
          <w:szCs w:val="20"/>
        </w:rPr>
        <w:t xml:space="preserve"> USDA Child Nutrition Programs.  </w:t>
      </w:r>
      <w:r w:rsidR="006C72D1">
        <w:rPr>
          <w:rFonts w:ascii="Georgia" w:hAnsi="Georgia" w:cs="Georgia"/>
          <w:sz w:val="20"/>
          <w:szCs w:val="20"/>
        </w:rPr>
        <w:t xml:space="preserve">Findings must be corrected system wide (all schools in SAU).  </w:t>
      </w:r>
      <w:r w:rsidR="00C1092C" w:rsidRPr="00E40E7F">
        <w:rPr>
          <w:rFonts w:ascii="Georgia" w:hAnsi="Georgia" w:cs="Georgia"/>
          <w:i/>
          <w:sz w:val="20"/>
          <w:szCs w:val="20"/>
        </w:rPr>
        <w:t>Please note that information requested was not sent on time and after multiple requests, everything was still not received.</w:t>
      </w:r>
      <w:r w:rsidR="00C1092C">
        <w:rPr>
          <w:rFonts w:ascii="Georgia" w:hAnsi="Georgia" w:cs="Georgia"/>
          <w:sz w:val="20"/>
          <w:szCs w:val="20"/>
        </w:rPr>
        <w:t xml:space="preserve">  </w:t>
      </w:r>
      <w:r w:rsidR="005D3763" w:rsidRPr="00627107">
        <w:rPr>
          <w:rFonts w:ascii="Georgia" w:hAnsi="Georgia" w:cs="Georgia"/>
          <w:sz w:val="20"/>
          <w:szCs w:val="20"/>
        </w:rPr>
        <w:t xml:space="preserve">At the exit </w:t>
      </w:r>
      <w:r w:rsidR="00C228CC">
        <w:rPr>
          <w:rFonts w:ascii="Georgia" w:hAnsi="Georgia" w:cs="Georgia"/>
          <w:sz w:val="20"/>
          <w:szCs w:val="20"/>
        </w:rPr>
        <w:t>conference</w:t>
      </w:r>
      <w:r w:rsidR="005D3763" w:rsidRPr="00627107">
        <w:rPr>
          <w:rFonts w:ascii="Georgia" w:hAnsi="Georgia" w:cs="Georgia"/>
          <w:sz w:val="20"/>
          <w:szCs w:val="20"/>
        </w:rPr>
        <w:t xml:space="preserve"> held on </w:t>
      </w:r>
      <w:r w:rsidR="00D067B0">
        <w:rPr>
          <w:rFonts w:ascii="Georgia" w:hAnsi="Georgia" w:cs="Georgia"/>
          <w:sz w:val="20"/>
          <w:szCs w:val="20"/>
        </w:rPr>
        <w:t>October 26</w:t>
      </w:r>
      <w:r w:rsidR="005D3763" w:rsidRPr="00627107">
        <w:rPr>
          <w:rFonts w:ascii="Georgia" w:hAnsi="Georgia" w:cs="Georgia"/>
          <w:sz w:val="20"/>
          <w:szCs w:val="20"/>
        </w:rPr>
        <w:t>, 201</w:t>
      </w:r>
      <w:r w:rsidR="00C473C7">
        <w:rPr>
          <w:rFonts w:ascii="Georgia" w:hAnsi="Georgia" w:cs="Georgia"/>
          <w:sz w:val="20"/>
          <w:szCs w:val="20"/>
        </w:rPr>
        <w:t>6</w:t>
      </w:r>
      <w:r w:rsidR="005D3763" w:rsidRPr="00627107">
        <w:rPr>
          <w:rFonts w:ascii="Georgia" w:hAnsi="Georgia" w:cs="Georgia"/>
          <w:sz w:val="20"/>
          <w:szCs w:val="20"/>
        </w:rPr>
        <w:t xml:space="preserve">, a </w:t>
      </w:r>
      <w:r w:rsidR="00F12226">
        <w:rPr>
          <w:rFonts w:ascii="Georgia" w:hAnsi="Georgia" w:cs="Georgia"/>
          <w:sz w:val="20"/>
          <w:szCs w:val="20"/>
        </w:rPr>
        <w:t xml:space="preserve">copy of the </w:t>
      </w:r>
      <w:r w:rsidR="00D6265A">
        <w:rPr>
          <w:rFonts w:ascii="Georgia" w:hAnsi="Georgia" w:cs="Georgia"/>
          <w:sz w:val="20"/>
          <w:szCs w:val="20"/>
        </w:rPr>
        <w:t>Draft Action Summary Plan</w:t>
      </w:r>
      <w:r w:rsidR="005D3763" w:rsidRPr="00627107">
        <w:rPr>
          <w:rFonts w:ascii="Georgia" w:hAnsi="Georgia" w:cs="Georgia"/>
          <w:sz w:val="20"/>
          <w:szCs w:val="20"/>
        </w:rPr>
        <w:t xml:space="preserve"> of the </w:t>
      </w:r>
      <w:r w:rsidR="00D067B0">
        <w:rPr>
          <w:rFonts w:ascii="Georgia" w:hAnsi="Georgia" w:cs="Georgia"/>
          <w:sz w:val="20"/>
          <w:szCs w:val="20"/>
        </w:rPr>
        <w:t>AR/PR</w:t>
      </w:r>
      <w:r w:rsidR="00E72462">
        <w:rPr>
          <w:rFonts w:ascii="Georgia" w:hAnsi="Georgia" w:cs="Georgia"/>
          <w:sz w:val="20"/>
          <w:szCs w:val="20"/>
        </w:rPr>
        <w:t xml:space="preserve"> outcome was </w:t>
      </w:r>
      <w:r w:rsidR="00F12226">
        <w:rPr>
          <w:rFonts w:ascii="Georgia" w:hAnsi="Georgia" w:cs="Georgia"/>
          <w:sz w:val="20"/>
          <w:szCs w:val="20"/>
        </w:rPr>
        <w:t>provided to</w:t>
      </w:r>
      <w:r w:rsidR="00D067B0">
        <w:rPr>
          <w:rFonts w:ascii="Georgia" w:hAnsi="Georgia" w:cs="Georgia"/>
          <w:sz w:val="20"/>
          <w:szCs w:val="20"/>
        </w:rPr>
        <w:t>:  Kevin Richard, Superintendent; Katie Wilson, Assistant Superintendent; Becky Jefferson, Director of Budget &amp; Finance; Brian Coffey, Conway District Food Service Director</w:t>
      </w:r>
      <w:r w:rsidR="001A713C">
        <w:rPr>
          <w:rFonts w:ascii="Georgia" w:hAnsi="Georgia" w:cs="Georgia"/>
          <w:sz w:val="20"/>
          <w:szCs w:val="20"/>
        </w:rPr>
        <w:t>.</w:t>
      </w:r>
    </w:p>
    <w:p w:rsidR="006C72D1" w:rsidRDefault="006C72D1" w:rsidP="00124CBE">
      <w:pPr>
        <w:pStyle w:val="Default"/>
        <w:rPr>
          <w:rFonts w:ascii="Georgia" w:hAnsi="Georgia" w:cs="Georgia"/>
          <w:sz w:val="20"/>
          <w:szCs w:val="20"/>
        </w:rPr>
      </w:pPr>
    </w:p>
    <w:p w:rsidR="006C72D1" w:rsidRDefault="006C72D1" w:rsidP="00124CBE">
      <w:pPr>
        <w:pStyle w:val="Default"/>
        <w:rPr>
          <w:rFonts w:ascii="Georgia" w:hAnsi="Georgia" w:cs="Georgia"/>
          <w:sz w:val="20"/>
          <w:szCs w:val="20"/>
        </w:rPr>
      </w:pPr>
      <w:r>
        <w:rPr>
          <w:rFonts w:ascii="Georgia" w:hAnsi="Georgia" w:cs="Georgia"/>
          <w:sz w:val="20"/>
          <w:szCs w:val="20"/>
        </w:rPr>
        <w:t>The 6 cents per lunch meal claimed was found to be in compliance and will be maintained.</w:t>
      </w:r>
    </w:p>
    <w:p w:rsidR="00D43569" w:rsidRPr="0031783B" w:rsidRDefault="00D43569" w:rsidP="0069042A">
      <w:pPr>
        <w:spacing w:after="0"/>
        <w:jc w:val="center"/>
        <w:rPr>
          <w:sz w:val="20"/>
          <w:szCs w:val="20"/>
          <w:u w:val="single"/>
        </w:rPr>
      </w:pPr>
    </w:p>
    <w:p w:rsidR="00672B6A" w:rsidRDefault="00672B6A" w:rsidP="0069042A">
      <w:pPr>
        <w:spacing w:after="0"/>
        <w:jc w:val="center"/>
        <w:rPr>
          <w:u w:val="single"/>
        </w:rPr>
      </w:pPr>
      <w:r w:rsidRPr="00DF7B77">
        <w:rPr>
          <w:u w:val="single"/>
        </w:rPr>
        <w:t>Review Areas:</w:t>
      </w:r>
    </w:p>
    <w:p w:rsidR="00ED312B" w:rsidRDefault="00ED312B" w:rsidP="00D41EAC">
      <w:pPr>
        <w:spacing w:after="0"/>
      </w:pPr>
      <w:r>
        <w:t>Meal Access and Reimbursement</w:t>
      </w:r>
    </w:p>
    <w:p w:rsidR="00ED312B" w:rsidRDefault="00ED312B" w:rsidP="00D41EAC">
      <w:pPr>
        <w:spacing w:after="0"/>
        <w:rPr>
          <w:sz w:val="20"/>
          <w:szCs w:val="20"/>
        </w:rPr>
      </w:pPr>
    </w:p>
    <w:p w:rsidR="004577D1" w:rsidRDefault="004577D1" w:rsidP="00D41EAC">
      <w:pPr>
        <w:spacing w:after="0"/>
        <w:rPr>
          <w:sz w:val="20"/>
          <w:szCs w:val="20"/>
        </w:rPr>
      </w:pPr>
      <w:r w:rsidRPr="00CF4739">
        <w:rPr>
          <w:sz w:val="20"/>
          <w:szCs w:val="20"/>
        </w:rPr>
        <w:t>Certification and Benefit Issuance</w:t>
      </w:r>
    </w:p>
    <w:p w:rsidR="00D719B7" w:rsidRDefault="00D719B7" w:rsidP="00C56C2A">
      <w:pPr>
        <w:spacing w:after="0"/>
        <w:rPr>
          <w:sz w:val="20"/>
          <w:szCs w:val="20"/>
          <w:u w:val="single"/>
        </w:rPr>
      </w:pPr>
      <w:r>
        <w:rPr>
          <w:sz w:val="20"/>
          <w:szCs w:val="20"/>
          <w:u w:val="single"/>
        </w:rPr>
        <w:t>Observation</w:t>
      </w:r>
      <w:r w:rsidR="008B6DB3">
        <w:rPr>
          <w:sz w:val="20"/>
          <w:szCs w:val="20"/>
          <w:u w:val="single"/>
        </w:rPr>
        <w:t>s</w:t>
      </w:r>
      <w:r>
        <w:rPr>
          <w:sz w:val="20"/>
          <w:szCs w:val="20"/>
          <w:u w:val="single"/>
        </w:rPr>
        <w:t>:</w:t>
      </w:r>
    </w:p>
    <w:p w:rsidR="00D719B7" w:rsidRPr="008B6DB3" w:rsidRDefault="00D067B0" w:rsidP="002D0FA8">
      <w:pPr>
        <w:pStyle w:val="ListParagraph"/>
        <w:numPr>
          <w:ilvl w:val="0"/>
          <w:numId w:val="9"/>
        </w:numPr>
        <w:spacing w:after="0"/>
        <w:rPr>
          <w:sz w:val="20"/>
          <w:szCs w:val="20"/>
          <w:u w:val="single"/>
        </w:rPr>
      </w:pPr>
      <w:r>
        <w:rPr>
          <w:b w:val="0"/>
          <w:sz w:val="20"/>
          <w:szCs w:val="20"/>
        </w:rPr>
        <w:t>As a best practice, confirmation review</w:t>
      </w:r>
      <w:r w:rsidR="00E40E7F">
        <w:rPr>
          <w:b w:val="0"/>
          <w:sz w:val="20"/>
          <w:szCs w:val="20"/>
        </w:rPr>
        <w:t>s</w:t>
      </w:r>
      <w:r>
        <w:rPr>
          <w:b w:val="0"/>
          <w:sz w:val="20"/>
          <w:szCs w:val="20"/>
        </w:rPr>
        <w:t xml:space="preserve"> had been done for </w:t>
      </w:r>
      <w:r w:rsidR="00D165B0">
        <w:rPr>
          <w:b w:val="0"/>
          <w:sz w:val="20"/>
          <w:szCs w:val="20"/>
        </w:rPr>
        <w:t>“denied” applications</w:t>
      </w:r>
      <w:r>
        <w:rPr>
          <w:b w:val="0"/>
          <w:sz w:val="20"/>
          <w:szCs w:val="20"/>
        </w:rPr>
        <w:t xml:space="preserve"> - kudos</w:t>
      </w:r>
      <w:r w:rsidR="00D165B0">
        <w:rPr>
          <w:b w:val="0"/>
          <w:sz w:val="20"/>
          <w:szCs w:val="20"/>
        </w:rPr>
        <w:t>.</w:t>
      </w:r>
    </w:p>
    <w:p w:rsidR="008B6DB3" w:rsidRDefault="008B6DB3" w:rsidP="002D0FA8">
      <w:pPr>
        <w:pStyle w:val="ListParagraph"/>
        <w:numPr>
          <w:ilvl w:val="0"/>
          <w:numId w:val="9"/>
        </w:numPr>
        <w:spacing w:after="0"/>
        <w:rPr>
          <w:sz w:val="20"/>
          <w:szCs w:val="20"/>
          <w:u w:val="single"/>
        </w:rPr>
      </w:pPr>
      <w:r>
        <w:rPr>
          <w:b w:val="0"/>
          <w:sz w:val="20"/>
          <w:szCs w:val="20"/>
        </w:rPr>
        <w:t>Some of the Bartlett District household applications had single frequency incomes converted to annual; the eligibility status was not affected for these households</w:t>
      </w:r>
      <w:r w:rsidR="002E71A8">
        <w:rPr>
          <w:b w:val="0"/>
          <w:sz w:val="20"/>
          <w:szCs w:val="20"/>
        </w:rPr>
        <w:t>, but the potential exists for an incorrect eligibility status determination.</w:t>
      </w:r>
    </w:p>
    <w:p w:rsidR="004B5C87" w:rsidRPr="00D719B7" w:rsidRDefault="00C16A69" w:rsidP="00D719B7">
      <w:pPr>
        <w:spacing w:after="0"/>
        <w:rPr>
          <w:sz w:val="20"/>
          <w:szCs w:val="20"/>
          <w:u w:val="single"/>
        </w:rPr>
      </w:pPr>
      <w:r w:rsidRPr="00D719B7">
        <w:rPr>
          <w:sz w:val="20"/>
          <w:szCs w:val="20"/>
          <w:u w:val="single"/>
        </w:rPr>
        <w:t>Finding</w:t>
      </w:r>
      <w:r w:rsidR="00D067B0">
        <w:rPr>
          <w:sz w:val="20"/>
          <w:szCs w:val="20"/>
          <w:u w:val="single"/>
        </w:rPr>
        <w:t>s</w:t>
      </w:r>
      <w:r w:rsidR="00060586" w:rsidRPr="00D719B7">
        <w:rPr>
          <w:sz w:val="20"/>
          <w:szCs w:val="20"/>
          <w:u w:val="single"/>
        </w:rPr>
        <w:t>:</w:t>
      </w:r>
    </w:p>
    <w:p w:rsidR="00E454E7" w:rsidRPr="00FD7E3C" w:rsidRDefault="00177AFC" w:rsidP="002D0FA8">
      <w:pPr>
        <w:pStyle w:val="ListParagraph"/>
        <w:numPr>
          <w:ilvl w:val="0"/>
          <w:numId w:val="9"/>
        </w:numPr>
        <w:spacing w:after="0"/>
        <w:rPr>
          <w:sz w:val="20"/>
          <w:szCs w:val="20"/>
          <w:u w:val="single"/>
        </w:rPr>
      </w:pPr>
      <w:r w:rsidRPr="004B5C87">
        <w:rPr>
          <w:b w:val="0"/>
          <w:sz w:val="20"/>
          <w:szCs w:val="20"/>
        </w:rPr>
        <w:t xml:space="preserve">For the Review Month of </w:t>
      </w:r>
      <w:r w:rsidR="00FD7E3C">
        <w:rPr>
          <w:b w:val="0"/>
          <w:sz w:val="20"/>
          <w:szCs w:val="20"/>
        </w:rPr>
        <w:t>September</w:t>
      </w:r>
      <w:r w:rsidRPr="004B5C87">
        <w:rPr>
          <w:b w:val="0"/>
          <w:sz w:val="20"/>
          <w:szCs w:val="20"/>
        </w:rPr>
        <w:t xml:space="preserve">:  </w:t>
      </w:r>
      <w:r>
        <w:rPr>
          <w:b w:val="0"/>
          <w:sz w:val="20"/>
          <w:szCs w:val="20"/>
        </w:rPr>
        <w:t>t</w:t>
      </w:r>
      <w:r w:rsidRPr="00C56C2A">
        <w:rPr>
          <w:b w:val="0"/>
          <w:sz w:val="20"/>
          <w:szCs w:val="20"/>
        </w:rPr>
        <w:t xml:space="preserve">here were application errors resulting in incorrect meal benefits being assigned; </w:t>
      </w:r>
      <w:r w:rsidR="00FD7E3C">
        <w:rPr>
          <w:b w:val="0"/>
          <w:sz w:val="20"/>
          <w:szCs w:val="20"/>
        </w:rPr>
        <w:t>4</w:t>
      </w:r>
      <w:r w:rsidRPr="00C56C2A">
        <w:rPr>
          <w:b w:val="0"/>
          <w:sz w:val="20"/>
          <w:szCs w:val="20"/>
        </w:rPr>
        <w:t xml:space="preserve"> students</w:t>
      </w:r>
      <w:r w:rsidR="00FD7E3C">
        <w:rPr>
          <w:b w:val="0"/>
          <w:sz w:val="20"/>
          <w:szCs w:val="20"/>
        </w:rPr>
        <w:t>’</w:t>
      </w:r>
      <w:r>
        <w:rPr>
          <w:b w:val="0"/>
          <w:sz w:val="20"/>
          <w:szCs w:val="20"/>
        </w:rPr>
        <w:t xml:space="preserve"> eligibility status was determined incorrectly and </w:t>
      </w:r>
      <w:r w:rsidR="00FD7E3C">
        <w:rPr>
          <w:b w:val="0"/>
          <w:sz w:val="20"/>
          <w:szCs w:val="20"/>
        </w:rPr>
        <w:t>there were missing applications for 8 students</w:t>
      </w:r>
      <w:r w:rsidRPr="004B5C87">
        <w:rPr>
          <w:b w:val="0"/>
          <w:sz w:val="20"/>
          <w:szCs w:val="20"/>
        </w:rPr>
        <w:t xml:space="preserve">.  </w:t>
      </w:r>
      <w:r w:rsidRPr="00056D92">
        <w:rPr>
          <w:b w:val="0"/>
          <w:i/>
          <w:sz w:val="20"/>
          <w:szCs w:val="20"/>
        </w:rPr>
        <w:t>There may be a fiscal action for errors associated with eligibility status.</w:t>
      </w:r>
      <w:r w:rsidRPr="004B5C87">
        <w:rPr>
          <w:b w:val="0"/>
          <w:sz w:val="20"/>
          <w:szCs w:val="20"/>
        </w:rPr>
        <w:t xml:space="preserve">  The State Agency discussed the SFA-1 document (</w:t>
      </w:r>
      <w:r w:rsidR="00D165B0">
        <w:rPr>
          <w:b w:val="0"/>
          <w:sz w:val="20"/>
          <w:szCs w:val="20"/>
        </w:rPr>
        <w:t>Eligibility Certification and Benefit Issuance</w:t>
      </w:r>
      <w:r w:rsidRPr="004B5C87">
        <w:rPr>
          <w:b w:val="0"/>
          <w:sz w:val="20"/>
          <w:szCs w:val="20"/>
        </w:rPr>
        <w:t xml:space="preserve"> Error Worksheet)</w:t>
      </w:r>
      <w:r w:rsidR="00D165B0">
        <w:rPr>
          <w:b w:val="0"/>
          <w:sz w:val="20"/>
          <w:szCs w:val="20"/>
        </w:rPr>
        <w:t xml:space="preserve"> and SFA-2 (</w:t>
      </w:r>
      <w:r w:rsidR="00FD7E3C">
        <w:rPr>
          <w:b w:val="0"/>
          <w:sz w:val="20"/>
          <w:szCs w:val="20"/>
        </w:rPr>
        <w:t>Other Eligibility</w:t>
      </w:r>
      <w:r w:rsidR="00D165B0">
        <w:rPr>
          <w:b w:val="0"/>
          <w:sz w:val="20"/>
          <w:szCs w:val="20"/>
        </w:rPr>
        <w:t xml:space="preserve"> Certification and Benefit Issuance</w:t>
      </w:r>
      <w:r w:rsidR="00D165B0" w:rsidRPr="004B5C87">
        <w:rPr>
          <w:b w:val="0"/>
          <w:sz w:val="20"/>
          <w:szCs w:val="20"/>
        </w:rPr>
        <w:t xml:space="preserve"> Error Worksheet</w:t>
      </w:r>
      <w:r w:rsidR="00D165B0">
        <w:rPr>
          <w:b w:val="0"/>
          <w:sz w:val="20"/>
          <w:szCs w:val="20"/>
        </w:rPr>
        <w:t xml:space="preserve">) </w:t>
      </w:r>
      <w:r w:rsidR="00D719B7">
        <w:rPr>
          <w:b w:val="0"/>
          <w:sz w:val="20"/>
          <w:szCs w:val="20"/>
        </w:rPr>
        <w:t xml:space="preserve">and left </w:t>
      </w:r>
      <w:r w:rsidR="00D165B0">
        <w:rPr>
          <w:b w:val="0"/>
          <w:sz w:val="20"/>
          <w:szCs w:val="20"/>
        </w:rPr>
        <w:t>them</w:t>
      </w:r>
      <w:r w:rsidR="00D719B7">
        <w:rPr>
          <w:b w:val="0"/>
          <w:sz w:val="20"/>
          <w:szCs w:val="20"/>
        </w:rPr>
        <w:t xml:space="preserve"> for correction</w:t>
      </w:r>
      <w:r w:rsidRPr="00056D92">
        <w:rPr>
          <w:b w:val="0"/>
          <w:i/>
          <w:sz w:val="20"/>
          <w:szCs w:val="20"/>
        </w:rPr>
        <w:t>.</w:t>
      </w:r>
      <w:r w:rsidRPr="004B5C87">
        <w:rPr>
          <w:b w:val="0"/>
          <w:sz w:val="20"/>
          <w:szCs w:val="20"/>
        </w:rPr>
        <w:t xml:space="preserve"> </w:t>
      </w:r>
    </w:p>
    <w:p w:rsidR="00FD7E3C" w:rsidRPr="00917137" w:rsidRDefault="00FD7E3C" w:rsidP="002D0FA8">
      <w:pPr>
        <w:pStyle w:val="ListParagraph"/>
        <w:numPr>
          <w:ilvl w:val="0"/>
          <w:numId w:val="9"/>
        </w:numPr>
        <w:spacing w:after="0"/>
        <w:rPr>
          <w:sz w:val="20"/>
          <w:szCs w:val="20"/>
          <w:u w:val="single"/>
        </w:rPr>
      </w:pPr>
      <w:r>
        <w:rPr>
          <w:b w:val="0"/>
          <w:sz w:val="20"/>
          <w:szCs w:val="20"/>
        </w:rPr>
        <w:t>Conway District application eligibility determinations are “backdated to beginning of month” received.</w:t>
      </w:r>
    </w:p>
    <w:p w:rsidR="00917137" w:rsidRPr="008B6DB3" w:rsidRDefault="008B6DB3" w:rsidP="002D0FA8">
      <w:pPr>
        <w:pStyle w:val="ListParagraph"/>
        <w:numPr>
          <w:ilvl w:val="0"/>
          <w:numId w:val="9"/>
        </w:numPr>
        <w:spacing w:after="0"/>
        <w:rPr>
          <w:sz w:val="20"/>
          <w:szCs w:val="20"/>
          <w:u w:val="single"/>
        </w:rPr>
      </w:pPr>
      <w:r w:rsidRPr="008B6DB3">
        <w:rPr>
          <w:b w:val="0"/>
          <w:sz w:val="20"/>
          <w:szCs w:val="20"/>
        </w:rPr>
        <w:t xml:space="preserve">Software-generated letters of notification of eligibility status and direct certification were used instead of the State template, (Attachment M, “Forms for School Food Authority Use”, NSLP Sponsor Application Materials) and the letters did not contain all the required information; the direct certification letter contained incorrect information regarding what a household should do if their food stamp status changed. </w:t>
      </w:r>
    </w:p>
    <w:p w:rsidR="000D21DF" w:rsidRPr="00FD61E6" w:rsidRDefault="00D41EAC" w:rsidP="00FD61E6">
      <w:pPr>
        <w:spacing w:after="0"/>
        <w:rPr>
          <w:sz w:val="20"/>
          <w:szCs w:val="20"/>
          <w:u w:val="single"/>
        </w:rPr>
      </w:pPr>
      <w:r w:rsidRPr="00CF4739">
        <w:rPr>
          <w:sz w:val="20"/>
          <w:szCs w:val="20"/>
          <w:u w:val="single"/>
        </w:rPr>
        <w:t>Technical Assistance:</w:t>
      </w:r>
    </w:p>
    <w:p w:rsidR="00FD7E3C" w:rsidRPr="008B6DB3" w:rsidRDefault="00FD7E3C" w:rsidP="002D0FA8">
      <w:pPr>
        <w:pStyle w:val="ListParagraph"/>
        <w:numPr>
          <w:ilvl w:val="0"/>
          <w:numId w:val="5"/>
        </w:numPr>
        <w:spacing w:after="0"/>
        <w:rPr>
          <w:sz w:val="20"/>
          <w:szCs w:val="20"/>
        </w:rPr>
      </w:pPr>
      <w:r>
        <w:rPr>
          <w:b w:val="0"/>
          <w:sz w:val="20"/>
          <w:szCs w:val="20"/>
        </w:rPr>
        <w:t>Application eligibility determination could be dated back to date that application is submitted</w:t>
      </w:r>
      <w:r w:rsidR="008B6DB3">
        <w:rPr>
          <w:b w:val="0"/>
          <w:sz w:val="20"/>
          <w:szCs w:val="20"/>
        </w:rPr>
        <w:t xml:space="preserve"> by </w:t>
      </w:r>
      <w:r w:rsidR="00E40E7F">
        <w:rPr>
          <w:b w:val="0"/>
          <w:sz w:val="20"/>
          <w:szCs w:val="20"/>
        </w:rPr>
        <w:t xml:space="preserve">the </w:t>
      </w:r>
      <w:r w:rsidR="008B6DB3">
        <w:rPr>
          <w:b w:val="0"/>
          <w:sz w:val="20"/>
          <w:szCs w:val="20"/>
        </w:rPr>
        <w:t>household</w:t>
      </w:r>
      <w:r>
        <w:rPr>
          <w:b w:val="0"/>
          <w:sz w:val="20"/>
          <w:szCs w:val="20"/>
        </w:rPr>
        <w:t xml:space="preserve"> if a waiver is in place</w:t>
      </w:r>
      <w:r w:rsidR="00E40E7F">
        <w:rPr>
          <w:b w:val="0"/>
          <w:sz w:val="20"/>
          <w:szCs w:val="20"/>
        </w:rPr>
        <w:t xml:space="preserve"> with the SA</w:t>
      </w:r>
      <w:r>
        <w:rPr>
          <w:b w:val="0"/>
          <w:sz w:val="20"/>
          <w:szCs w:val="20"/>
        </w:rPr>
        <w:t xml:space="preserve"> and is done for </w:t>
      </w:r>
      <w:r w:rsidRPr="008B6DB3">
        <w:rPr>
          <w:sz w:val="20"/>
          <w:szCs w:val="20"/>
        </w:rPr>
        <w:t>all</w:t>
      </w:r>
      <w:r>
        <w:rPr>
          <w:b w:val="0"/>
          <w:sz w:val="20"/>
          <w:szCs w:val="20"/>
        </w:rPr>
        <w:t xml:space="preserve"> applications; otherwise eligibility status begins on the date of determination.</w:t>
      </w:r>
    </w:p>
    <w:p w:rsidR="008B6DB3" w:rsidRPr="00FD7E3C" w:rsidRDefault="008B6DB3" w:rsidP="002D0FA8">
      <w:pPr>
        <w:pStyle w:val="ListParagraph"/>
        <w:numPr>
          <w:ilvl w:val="0"/>
          <w:numId w:val="5"/>
        </w:numPr>
        <w:spacing w:after="0"/>
        <w:rPr>
          <w:sz w:val="20"/>
          <w:szCs w:val="20"/>
        </w:rPr>
      </w:pPr>
      <w:r>
        <w:rPr>
          <w:b w:val="0"/>
          <w:sz w:val="20"/>
          <w:szCs w:val="20"/>
        </w:rPr>
        <w:t>When determining income eligibility, convert only mixed-frequency incomes to annual income.</w:t>
      </w:r>
    </w:p>
    <w:p w:rsidR="00EA2B3A" w:rsidRPr="00CA4165" w:rsidRDefault="00EA2B3A" w:rsidP="002D0FA8">
      <w:pPr>
        <w:pStyle w:val="ListParagraph"/>
        <w:numPr>
          <w:ilvl w:val="0"/>
          <w:numId w:val="5"/>
        </w:numPr>
        <w:spacing w:after="0"/>
        <w:rPr>
          <w:sz w:val="20"/>
          <w:szCs w:val="20"/>
        </w:rPr>
      </w:pPr>
      <w:r>
        <w:rPr>
          <w:b w:val="0"/>
          <w:sz w:val="20"/>
          <w:szCs w:val="20"/>
        </w:rPr>
        <w:t>The Eligibility Manu</w:t>
      </w:r>
      <w:r w:rsidR="001A713C">
        <w:rPr>
          <w:b w:val="0"/>
          <w:sz w:val="20"/>
          <w:szCs w:val="20"/>
        </w:rPr>
        <w:t xml:space="preserve">al for School Meals, </w:t>
      </w:r>
      <w:r w:rsidR="00FD7E3C">
        <w:rPr>
          <w:b w:val="0"/>
          <w:sz w:val="20"/>
          <w:szCs w:val="20"/>
        </w:rPr>
        <w:t>July 2016</w:t>
      </w:r>
      <w:r>
        <w:rPr>
          <w:b w:val="0"/>
          <w:sz w:val="20"/>
          <w:szCs w:val="20"/>
        </w:rPr>
        <w:t xml:space="preserve"> </w:t>
      </w:r>
      <w:r w:rsidRPr="008E6170">
        <w:rPr>
          <w:b w:val="0"/>
          <w:sz w:val="20"/>
          <w:szCs w:val="20"/>
        </w:rPr>
        <w:t>(</w:t>
      </w:r>
      <w:hyperlink r:id="rId9" w:history="1">
        <w:r w:rsidR="00FD7E3C" w:rsidRPr="00FD7E3C">
          <w:rPr>
            <w:rStyle w:val="Hyperlink"/>
            <w:sz w:val="20"/>
            <w:szCs w:val="20"/>
          </w:rPr>
          <w:t>http://education.nh.gov/program/nutrition/documents/2016_eligibility_manual_school_meals.pdf</w:t>
        </w:r>
      </w:hyperlink>
      <w:r w:rsidR="00FD7E3C" w:rsidRPr="00FD7E3C">
        <w:rPr>
          <w:sz w:val="20"/>
          <w:szCs w:val="20"/>
        </w:rPr>
        <w:t xml:space="preserve"> </w:t>
      </w:r>
      <w:r w:rsidR="00724AD3">
        <w:rPr>
          <w:b w:val="0"/>
          <w:sz w:val="20"/>
          <w:szCs w:val="20"/>
        </w:rPr>
        <w:t xml:space="preserve"> </w:t>
      </w:r>
      <w:r>
        <w:rPr>
          <w:b w:val="0"/>
          <w:sz w:val="20"/>
          <w:szCs w:val="20"/>
        </w:rPr>
        <w:t>) is the resource for Certification and Benefit Issuance.</w:t>
      </w:r>
    </w:p>
    <w:p w:rsidR="003B20FD" w:rsidRDefault="003B20FD" w:rsidP="003B20FD">
      <w:pPr>
        <w:spacing w:after="0"/>
        <w:rPr>
          <w:sz w:val="20"/>
          <w:szCs w:val="20"/>
        </w:rPr>
      </w:pPr>
    </w:p>
    <w:p w:rsidR="003B20FD" w:rsidRDefault="003B20FD" w:rsidP="003B20FD">
      <w:pPr>
        <w:pBdr>
          <w:top w:val="single" w:sz="4" w:space="0" w:color="auto"/>
          <w:left w:val="single" w:sz="4" w:space="4" w:color="auto"/>
          <w:bottom w:val="single" w:sz="4" w:space="1" w:color="auto"/>
          <w:right w:val="single" w:sz="4" w:space="4" w:color="auto"/>
        </w:pBdr>
        <w:spacing w:after="0"/>
        <w:rPr>
          <w:b w:val="0"/>
          <w:sz w:val="20"/>
          <w:szCs w:val="20"/>
        </w:rPr>
      </w:pPr>
      <w:r>
        <w:rPr>
          <w:sz w:val="20"/>
          <w:szCs w:val="20"/>
          <w:u w:val="single"/>
        </w:rPr>
        <w:lastRenderedPageBreak/>
        <w:t>Corrective Action</w:t>
      </w:r>
      <w:r>
        <w:rPr>
          <w:sz w:val="20"/>
          <w:szCs w:val="20"/>
        </w:rPr>
        <w:t xml:space="preserve">: </w:t>
      </w:r>
      <w:r>
        <w:rPr>
          <w:b w:val="0"/>
          <w:sz w:val="20"/>
          <w:szCs w:val="20"/>
        </w:rPr>
        <w:t xml:space="preserve">By </w:t>
      </w:r>
      <w:r w:rsidR="00F53EA1">
        <w:rPr>
          <w:b w:val="0"/>
          <w:sz w:val="20"/>
          <w:szCs w:val="20"/>
        </w:rPr>
        <w:t>January 3, 2017</w:t>
      </w:r>
      <w:r>
        <w:rPr>
          <w:b w:val="0"/>
          <w:sz w:val="20"/>
          <w:szCs w:val="20"/>
        </w:rPr>
        <w:t xml:space="preserve">, please submit:   </w:t>
      </w:r>
      <w:r w:rsidR="00917137" w:rsidRPr="00CD12A8">
        <w:rPr>
          <w:sz w:val="20"/>
          <w:szCs w:val="20"/>
        </w:rPr>
        <w:t>Plan for</w:t>
      </w:r>
      <w:r w:rsidR="00917137">
        <w:rPr>
          <w:b w:val="0"/>
          <w:sz w:val="20"/>
          <w:szCs w:val="20"/>
        </w:rPr>
        <w:t xml:space="preserve"> </w:t>
      </w:r>
      <w:r w:rsidR="00917137" w:rsidRPr="00C018D2">
        <w:rPr>
          <w:sz w:val="20"/>
          <w:szCs w:val="20"/>
        </w:rPr>
        <w:t xml:space="preserve">Corrective Action </w:t>
      </w:r>
      <w:r w:rsidR="00917137">
        <w:rPr>
          <w:b w:val="0"/>
          <w:sz w:val="20"/>
          <w:szCs w:val="20"/>
        </w:rPr>
        <w:t xml:space="preserve">that will </w:t>
      </w:r>
      <w:r w:rsidR="00E40E7F">
        <w:rPr>
          <w:b w:val="0"/>
          <w:sz w:val="20"/>
          <w:szCs w:val="20"/>
        </w:rPr>
        <w:t xml:space="preserve">1) </w:t>
      </w:r>
      <w:r w:rsidR="00917137">
        <w:rPr>
          <w:b w:val="0"/>
          <w:sz w:val="20"/>
          <w:szCs w:val="20"/>
        </w:rPr>
        <w:t xml:space="preserve">ensure that eligibility status of students’ </w:t>
      </w:r>
      <w:r w:rsidR="008B6DB3">
        <w:rPr>
          <w:b w:val="0"/>
          <w:sz w:val="20"/>
          <w:szCs w:val="20"/>
        </w:rPr>
        <w:t xml:space="preserve">begins on correct date and that </w:t>
      </w:r>
      <w:r w:rsidR="00917137">
        <w:rPr>
          <w:b w:val="0"/>
          <w:sz w:val="20"/>
          <w:szCs w:val="20"/>
        </w:rPr>
        <w:t xml:space="preserve">future household notifications of eligibility contain all required information; </w:t>
      </w:r>
      <w:r w:rsidR="00E40E7F">
        <w:rPr>
          <w:b w:val="0"/>
          <w:sz w:val="20"/>
          <w:szCs w:val="20"/>
        </w:rPr>
        <w:t xml:space="preserve">2) </w:t>
      </w:r>
      <w:r w:rsidR="00917137">
        <w:rPr>
          <w:b w:val="0"/>
          <w:sz w:val="20"/>
          <w:szCs w:val="20"/>
        </w:rPr>
        <w:t xml:space="preserve">SFA-1 and SFA-2 </w:t>
      </w:r>
      <w:r w:rsidR="00E40E7F">
        <w:rPr>
          <w:b w:val="0"/>
          <w:sz w:val="20"/>
          <w:szCs w:val="20"/>
        </w:rPr>
        <w:t xml:space="preserve">must be acted upon and returned to the SA </w:t>
      </w:r>
      <w:r w:rsidR="00917137">
        <w:rPr>
          <w:b w:val="0"/>
          <w:sz w:val="20"/>
          <w:szCs w:val="20"/>
        </w:rPr>
        <w:t>with completed dates of correction</w:t>
      </w:r>
      <w:r>
        <w:rPr>
          <w:b w:val="0"/>
          <w:sz w:val="20"/>
          <w:szCs w:val="20"/>
        </w:rPr>
        <w:t>.</w:t>
      </w:r>
    </w:p>
    <w:p w:rsidR="002E71A8" w:rsidRDefault="002E71A8" w:rsidP="00B87BC7">
      <w:pPr>
        <w:spacing w:after="0"/>
        <w:rPr>
          <w:sz w:val="20"/>
          <w:szCs w:val="20"/>
        </w:rPr>
      </w:pPr>
    </w:p>
    <w:p w:rsidR="002E71A8" w:rsidRDefault="002E71A8" w:rsidP="00B87BC7">
      <w:pPr>
        <w:spacing w:after="0"/>
        <w:rPr>
          <w:sz w:val="20"/>
          <w:szCs w:val="20"/>
        </w:rPr>
      </w:pPr>
    </w:p>
    <w:p w:rsidR="00B87BC7" w:rsidRPr="00CE53D9" w:rsidRDefault="00B87BC7" w:rsidP="00B87BC7">
      <w:pPr>
        <w:spacing w:after="0"/>
        <w:rPr>
          <w:sz w:val="20"/>
          <w:szCs w:val="20"/>
        </w:rPr>
      </w:pPr>
      <w:r w:rsidRPr="003B20FD">
        <w:rPr>
          <w:sz w:val="20"/>
          <w:szCs w:val="20"/>
        </w:rPr>
        <w:t>Verification</w:t>
      </w:r>
    </w:p>
    <w:p w:rsidR="00B87BC7" w:rsidRDefault="00B87BC7" w:rsidP="00B87BC7">
      <w:pPr>
        <w:spacing w:after="0"/>
        <w:rPr>
          <w:sz w:val="20"/>
          <w:szCs w:val="20"/>
          <w:u w:val="single"/>
        </w:rPr>
      </w:pPr>
      <w:r>
        <w:rPr>
          <w:sz w:val="20"/>
          <w:szCs w:val="20"/>
          <w:u w:val="single"/>
        </w:rPr>
        <w:t>Recommendation:</w:t>
      </w:r>
    </w:p>
    <w:p w:rsidR="00B87BC7" w:rsidRPr="00D165B0" w:rsidRDefault="003B20FD" w:rsidP="002D0FA8">
      <w:pPr>
        <w:pStyle w:val="ListParagraph"/>
        <w:numPr>
          <w:ilvl w:val="0"/>
          <w:numId w:val="9"/>
        </w:numPr>
        <w:spacing w:after="0"/>
        <w:rPr>
          <w:b w:val="0"/>
          <w:sz w:val="20"/>
          <w:szCs w:val="20"/>
        </w:rPr>
      </w:pPr>
      <w:r>
        <w:rPr>
          <w:b w:val="0"/>
          <w:sz w:val="20"/>
          <w:szCs w:val="20"/>
        </w:rPr>
        <w:t>Maintain supportive documentation for verification process in a central folder (rather than 3 sep</w:t>
      </w:r>
      <w:r w:rsidR="008B6DB3">
        <w:rPr>
          <w:b w:val="0"/>
          <w:sz w:val="20"/>
          <w:szCs w:val="20"/>
        </w:rPr>
        <w:t>arate folders) to include copies</w:t>
      </w:r>
      <w:r>
        <w:rPr>
          <w:b w:val="0"/>
          <w:sz w:val="20"/>
          <w:szCs w:val="20"/>
        </w:rPr>
        <w:t xml:space="preserve"> of the 2 sided application</w:t>
      </w:r>
      <w:r w:rsidR="00E40E7F">
        <w:rPr>
          <w:b w:val="0"/>
          <w:sz w:val="20"/>
          <w:szCs w:val="20"/>
        </w:rPr>
        <w:t xml:space="preserve"> with the Confirmation Reviewer’s signature</w:t>
      </w:r>
      <w:r>
        <w:rPr>
          <w:b w:val="0"/>
          <w:sz w:val="20"/>
          <w:szCs w:val="20"/>
        </w:rPr>
        <w:t>, selection notice to the household, one required follow up attempt by phone or email, household’s response to the letter, appeal documentation and any other additional correspondence</w:t>
      </w:r>
      <w:r w:rsidR="00B87BC7" w:rsidRPr="00D165B0">
        <w:rPr>
          <w:b w:val="0"/>
          <w:sz w:val="20"/>
          <w:szCs w:val="20"/>
        </w:rPr>
        <w:t>.</w:t>
      </w:r>
    </w:p>
    <w:p w:rsidR="00B87BC7" w:rsidRPr="00C60E26" w:rsidRDefault="00B87BC7" w:rsidP="00B87BC7">
      <w:pPr>
        <w:tabs>
          <w:tab w:val="left" w:pos="3235"/>
        </w:tabs>
        <w:autoSpaceDE w:val="0"/>
        <w:autoSpaceDN w:val="0"/>
        <w:adjustRightInd w:val="0"/>
        <w:spacing w:after="0"/>
        <w:rPr>
          <w:b w:val="0"/>
          <w:sz w:val="20"/>
          <w:szCs w:val="20"/>
        </w:rPr>
      </w:pPr>
      <w:r w:rsidRPr="00C60E26">
        <w:rPr>
          <w:sz w:val="20"/>
          <w:szCs w:val="20"/>
          <w:u w:val="single"/>
        </w:rPr>
        <w:t>Technical Assistance</w:t>
      </w:r>
      <w:r w:rsidRPr="00C60E26">
        <w:rPr>
          <w:b w:val="0"/>
          <w:sz w:val="20"/>
          <w:szCs w:val="20"/>
        </w:rPr>
        <w:t>:</w:t>
      </w:r>
      <w:r>
        <w:rPr>
          <w:b w:val="0"/>
          <w:sz w:val="20"/>
          <w:szCs w:val="20"/>
        </w:rPr>
        <w:tab/>
      </w:r>
    </w:p>
    <w:p w:rsidR="00B87BC7" w:rsidRPr="00B30529" w:rsidRDefault="003B20FD" w:rsidP="002D0FA8">
      <w:pPr>
        <w:pStyle w:val="ListParagraph"/>
        <w:numPr>
          <w:ilvl w:val="0"/>
          <w:numId w:val="4"/>
        </w:numPr>
        <w:spacing w:after="0"/>
        <w:rPr>
          <w:sz w:val="20"/>
          <w:szCs w:val="20"/>
        </w:rPr>
      </w:pPr>
      <w:r>
        <w:rPr>
          <w:b w:val="0"/>
          <w:sz w:val="20"/>
          <w:szCs w:val="20"/>
        </w:rPr>
        <w:t xml:space="preserve">The Eligibility Manual for School Meals, July 2016 </w:t>
      </w:r>
      <w:r w:rsidRPr="008E6170">
        <w:rPr>
          <w:b w:val="0"/>
          <w:sz w:val="20"/>
          <w:szCs w:val="20"/>
        </w:rPr>
        <w:t>(</w:t>
      </w:r>
      <w:hyperlink r:id="rId10" w:history="1">
        <w:r w:rsidRPr="00FD7E3C">
          <w:rPr>
            <w:rStyle w:val="Hyperlink"/>
            <w:sz w:val="20"/>
            <w:szCs w:val="20"/>
          </w:rPr>
          <w:t>http://education.nh.gov/program/nutrition/documents/2016_eligibility_manual_school_meals.pdf</w:t>
        </w:r>
      </w:hyperlink>
      <w:r w:rsidRPr="00FD7E3C">
        <w:rPr>
          <w:sz w:val="20"/>
          <w:szCs w:val="20"/>
        </w:rPr>
        <w:t xml:space="preserve"> </w:t>
      </w:r>
      <w:r>
        <w:rPr>
          <w:b w:val="0"/>
          <w:sz w:val="20"/>
          <w:szCs w:val="20"/>
        </w:rPr>
        <w:t xml:space="preserve">) </w:t>
      </w:r>
      <w:r w:rsidR="00B87BC7" w:rsidRPr="00B30529">
        <w:rPr>
          <w:b w:val="0"/>
          <w:sz w:val="20"/>
          <w:szCs w:val="20"/>
        </w:rPr>
        <w:t>is the resource for Verification.</w:t>
      </w:r>
    </w:p>
    <w:p w:rsidR="00B87BC7" w:rsidRPr="0068146A" w:rsidRDefault="00B87BC7" w:rsidP="0068146A">
      <w:pPr>
        <w:spacing w:after="0"/>
        <w:rPr>
          <w:sz w:val="20"/>
          <w:szCs w:val="20"/>
        </w:rPr>
      </w:pPr>
    </w:p>
    <w:p w:rsidR="006057E8" w:rsidRPr="004C092B" w:rsidRDefault="00E160C1" w:rsidP="004C092B">
      <w:pPr>
        <w:pBdr>
          <w:top w:val="single" w:sz="4" w:space="1" w:color="auto"/>
        </w:pBdr>
        <w:tabs>
          <w:tab w:val="left" w:pos="501"/>
        </w:tabs>
        <w:spacing w:after="0"/>
        <w:rPr>
          <w:sz w:val="20"/>
          <w:szCs w:val="20"/>
        </w:rPr>
      </w:pPr>
      <w:r w:rsidRPr="007F70FD">
        <w:t>Me</w:t>
      </w:r>
      <w:r w:rsidR="00B541B8" w:rsidRPr="007F70FD">
        <w:t>al Pattern and Nutritional Quality</w:t>
      </w:r>
    </w:p>
    <w:p w:rsidR="00B541B8" w:rsidRDefault="00B541B8" w:rsidP="00E45876">
      <w:pPr>
        <w:pBdr>
          <w:top w:val="single" w:sz="4" w:space="1" w:color="auto"/>
        </w:pBdr>
        <w:spacing w:after="0"/>
        <w:rPr>
          <w:sz w:val="20"/>
          <w:szCs w:val="20"/>
        </w:rPr>
      </w:pPr>
      <w:r w:rsidRPr="002E71A8">
        <w:rPr>
          <w:sz w:val="20"/>
          <w:szCs w:val="20"/>
        </w:rPr>
        <w:t>Meal Components</w:t>
      </w:r>
      <w:r>
        <w:rPr>
          <w:sz w:val="20"/>
          <w:szCs w:val="20"/>
        </w:rPr>
        <w:t xml:space="preserve"> and Quantities</w:t>
      </w:r>
    </w:p>
    <w:p w:rsidR="002D23A7" w:rsidRDefault="002D23A7" w:rsidP="006057E8">
      <w:pPr>
        <w:pBdr>
          <w:top w:val="single" w:sz="4" w:space="1" w:color="auto"/>
        </w:pBdr>
        <w:spacing w:after="0"/>
        <w:rPr>
          <w:sz w:val="20"/>
          <w:szCs w:val="20"/>
        </w:rPr>
      </w:pPr>
    </w:p>
    <w:p w:rsidR="00596431" w:rsidRPr="00DA7D33" w:rsidRDefault="00AF306F" w:rsidP="00DA7D33">
      <w:pPr>
        <w:pBdr>
          <w:top w:val="single" w:sz="4" w:space="1" w:color="auto"/>
        </w:pBdr>
        <w:spacing w:after="0"/>
        <w:rPr>
          <w:sz w:val="20"/>
          <w:szCs w:val="20"/>
        </w:rPr>
      </w:pPr>
      <w:r w:rsidRPr="00023D74">
        <w:rPr>
          <w:sz w:val="20"/>
          <w:szCs w:val="20"/>
        </w:rPr>
        <w:t>Menu</w:t>
      </w:r>
      <w:r w:rsidR="000C14F8" w:rsidRPr="00023D74">
        <w:rPr>
          <w:sz w:val="20"/>
          <w:szCs w:val="20"/>
        </w:rPr>
        <w:t xml:space="preserve"> and Meal Pattern</w:t>
      </w:r>
    </w:p>
    <w:p w:rsidR="002E71A8" w:rsidRDefault="002E71A8" w:rsidP="00532746">
      <w:pPr>
        <w:autoSpaceDE w:val="0"/>
        <w:autoSpaceDN w:val="0"/>
        <w:adjustRightInd w:val="0"/>
        <w:spacing w:after="0"/>
        <w:rPr>
          <w:sz w:val="20"/>
          <w:szCs w:val="20"/>
          <w:u w:val="single"/>
        </w:rPr>
      </w:pPr>
      <w:r>
        <w:rPr>
          <w:sz w:val="20"/>
          <w:szCs w:val="20"/>
          <w:u w:val="single"/>
        </w:rPr>
        <w:t>Observation:</w:t>
      </w:r>
    </w:p>
    <w:p w:rsidR="002E71A8" w:rsidRPr="002E71A8" w:rsidRDefault="002E71A8" w:rsidP="002D0FA8">
      <w:pPr>
        <w:pStyle w:val="ListParagraph"/>
        <w:numPr>
          <w:ilvl w:val="0"/>
          <w:numId w:val="9"/>
        </w:numPr>
        <w:autoSpaceDE w:val="0"/>
        <w:autoSpaceDN w:val="0"/>
        <w:adjustRightInd w:val="0"/>
        <w:spacing w:after="0"/>
        <w:rPr>
          <w:sz w:val="20"/>
          <w:szCs w:val="20"/>
          <w:u w:val="single"/>
        </w:rPr>
      </w:pPr>
      <w:r>
        <w:rPr>
          <w:b w:val="0"/>
          <w:sz w:val="20"/>
          <w:szCs w:val="20"/>
        </w:rPr>
        <w:t>Breakfast production records indicate that significantly more juice than fruit is offered.</w:t>
      </w:r>
    </w:p>
    <w:p w:rsidR="002E71A8" w:rsidRDefault="002E71A8" w:rsidP="00532746">
      <w:pPr>
        <w:autoSpaceDE w:val="0"/>
        <w:autoSpaceDN w:val="0"/>
        <w:adjustRightInd w:val="0"/>
        <w:spacing w:after="0"/>
        <w:rPr>
          <w:sz w:val="20"/>
          <w:szCs w:val="20"/>
          <w:u w:val="single"/>
        </w:rPr>
      </w:pPr>
      <w:r>
        <w:rPr>
          <w:sz w:val="20"/>
          <w:szCs w:val="20"/>
          <w:u w:val="single"/>
        </w:rPr>
        <w:t>Findings:</w:t>
      </w:r>
    </w:p>
    <w:p w:rsidR="002E71A8" w:rsidRPr="001C7C8C" w:rsidRDefault="002E71A8" w:rsidP="002D0FA8">
      <w:pPr>
        <w:pStyle w:val="ListParagraph"/>
        <w:numPr>
          <w:ilvl w:val="0"/>
          <w:numId w:val="20"/>
        </w:numPr>
        <w:autoSpaceDE w:val="0"/>
        <w:autoSpaceDN w:val="0"/>
        <w:adjustRightInd w:val="0"/>
        <w:spacing w:after="0"/>
        <w:rPr>
          <w:sz w:val="20"/>
          <w:szCs w:val="20"/>
        </w:rPr>
      </w:pPr>
      <w:r>
        <w:rPr>
          <w:b w:val="0"/>
          <w:sz w:val="20"/>
          <w:szCs w:val="20"/>
        </w:rPr>
        <w:t xml:space="preserve">Acceptable supportive documentation for crediting of food components was not available; </w:t>
      </w:r>
      <w:r w:rsidRPr="00E40E7F">
        <w:rPr>
          <w:b w:val="0"/>
          <w:i/>
          <w:sz w:val="20"/>
          <w:szCs w:val="20"/>
        </w:rPr>
        <w:t>Repeat Finding</w:t>
      </w:r>
      <w:r>
        <w:rPr>
          <w:b w:val="0"/>
          <w:sz w:val="20"/>
          <w:szCs w:val="20"/>
        </w:rPr>
        <w:t>.</w:t>
      </w:r>
    </w:p>
    <w:p w:rsidR="002E71A8" w:rsidRPr="00D54DB4" w:rsidRDefault="001C7C8C" w:rsidP="002D0FA8">
      <w:pPr>
        <w:pStyle w:val="ListParagraph"/>
        <w:numPr>
          <w:ilvl w:val="0"/>
          <w:numId w:val="20"/>
        </w:numPr>
        <w:autoSpaceDE w:val="0"/>
        <w:autoSpaceDN w:val="0"/>
        <w:adjustRightInd w:val="0"/>
        <w:spacing w:after="0"/>
        <w:rPr>
          <w:sz w:val="20"/>
          <w:szCs w:val="20"/>
          <w:u w:val="single"/>
        </w:rPr>
      </w:pPr>
      <w:r w:rsidRPr="00D54DB4">
        <w:rPr>
          <w:b w:val="0"/>
          <w:sz w:val="20"/>
          <w:szCs w:val="20"/>
        </w:rPr>
        <w:t xml:space="preserve">Lunch </w:t>
      </w:r>
      <w:r w:rsidRPr="00E40E7F">
        <w:rPr>
          <w:sz w:val="20"/>
          <w:szCs w:val="20"/>
        </w:rPr>
        <w:t>weekly</w:t>
      </w:r>
      <w:r w:rsidRPr="00D54DB4">
        <w:rPr>
          <w:b w:val="0"/>
          <w:sz w:val="20"/>
          <w:szCs w:val="20"/>
        </w:rPr>
        <w:t xml:space="preserve"> minimum requirements were not met for legumes vegetable subgroup, meat/meat alternate, grain ounce equivalents; lunch </w:t>
      </w:r>
      <w:r w:rsidRPr="00E40E7F">
        <w:rPr>
          <w:sz w:val="20"/>
          <w:szCs w:val="20"/>
        </w:rPr>
        <w:t>daily</w:t>
      </w:r>
      <w:r w:rsidRPr="00D54DB4">
        <w:rPr>
          <w:b w:val="0"/>
          <w:sz w:val="20"/>
          <w:szCs w:val="20"/>
        </w:rPr>
        <w:t xml:space="preserve"> minimum requirements were not met for meat/meat alternate and grain ounce equivalents; ¾ cup of vegetables was not always offered daily; insufficient quantities is a Repeat Finding; </w:t>
      </w:r>
      <w:r w:rsidR="00D54DB4" w:rsidRPr="00D54DB4">
        <w:rPr>
          <w:b w:val="0"/>
          <w:i/>
          <w:sz w:val="20"/>
          <w:szCs w:val="20"/>
        </w:rPr>
        <w:t xml:space="preserve">there may be a fiscal action for this </w:t>
      </w:r>
      <w:r w:rsidR="00D54DB4">
        <w:rPr>
          <w:b w:val="0"/>
          <w:i/>
          <w:sz w:val="20"/>
          <w:szCs w:val="20"/>
        </w:rPr>
        <w:t xml:space="preserve">Repeat </w:t>
      </w:r>
      <w:r w:rsidR="00D54DB4" w:rsidRPr="00D54DB4">
        <w:rPr>
          <w:b w:val="0"/>
          <w:i/>
          <w:sz w:val="20"/>
          <w:szCs w:val="20"/>
        </w:rPr>
        <w:t>Finding.</w:t>
      </w:r>
      <w:r w:rsidR="00D54DB4" w:rsidRPr="00D54DB4">
        <w:rPr>
          <w:b w:val="0"/>
          <w:sz w:val="20"/>
          <w:szCs w:val="20"/>
        </w:rPr>
        <w:t xml:space="preserve">  </w:t>
      </w:r>
      <w:r w:rsidRPr="00D54DB4">
        <w:rPr>
          <w:b w:val="0"/>
          <w:sz w:val="20"/>
          <w:szCs w:val="20"/>
        </w:rPr>
        <w:t xml:space="preserve"> </w:t>
      </w:r>
    </w:p>
    <w:p w:rsidR="005623B9" w:rsidRPr="00D54DB4" w:rsidRDefault="00D54DB4" w:rsidP="002D0FA8">
      <w:pPr>
        <w:pStyle w:val="ListParagraph"/>
        <w:numPr>
          <w:ilvl w:val="0"/>
          <w:numId w:val="18"/>
        </w:numPr>
        <w:autoSpaceDE w:val="0"/>
        <w:autoSpaceDN w:val="0"/>
        <w:adjustRightInd w:val="0"/>
        <w:spacing w:after="0"/>
        <w:rPr>
          <w:sz w:val="20"/>
          <w:szCs w:val="20"/>
          <w:u w:val="single"/>
        </w:rPr>
      </w:pPr>
      <w:r>
        <w:rPr>
          <w:b w:val="0"/>
          <w:sz w:val="20"/>
          <w:szCs w:val="20"/>
        </w:rPr>
        <w:t xml:space="preserve">Non-whole-grain-rich items were offered; </w:t>
      </w:r>
      <w:r w:rsidRPr="00D54DB4">
        <w:rPr>
          <w:b w:val="0"/>
          <w:i/>
          <w:sz w:val="20"/>
          <w:szCs w:val="20"/>
        </w:rPr>
        <w:t xml:space="preserve">there may be a fiscal action for this </w:t>
      </w:r>
      <w:r>
        <w:rPr>
          <w:b w:val="0"/>
          <w:i/>
          <w:sz w:val="20"/>
          <w:szCs w:val="20"/>
        </w:rPr>
        <w:t xml:space="preserve">Repeat </w:t>
      </w:r>
      <w:r w:rsidRPr="00D54DB4">
        <w:rPr>
          <w:b w:val="0"/>
          <w:i/>
          <w:sz w:val="20"/>
          <w:szCs w:val="20"/>
        </w:rPr>
        <w:t>Finding.</w:t>
      </w:r>
    </w:p>
    <w:p w:rsidR="00D54DB4" w:rsidRPr="00D54DB4" w:rsidRDefault="00D54DB4" w:rsidP="002D0FA8">
      <w:pPr>
        <w:pStyle w:val="ListParagraph"/>
        <w:numPr>
          <w:ilvl w:val="0"/>
          <w:numId w:val="18"/>
        </w:numPr>
        <w:autoSpaceDE w:val="0"/>
        <w:autoSpaceDN w:val="0"/>
        <w:adjustRightInd w:val="0"/>
        <w:spacing w:after="0"/>
        <w:rPr>
          <w:sz w:val="20"/>
          <w:szCs w:val="20"/>
          <w:u w:val="single"/>
        </w:rPr>
      </w:pPr>
      <w:r>
        <w:rPr>
          <w:b w:val="0"/>
          <w:sz w:val="20"/>
          <w:szCs w:val="20"/>
        </w:rPr>
        <w:t xml:space="preserve">Margarine with trans fat was being used; </w:t>
      </w:r>
      <w:r w:rsidRPr="00E40E7F">
        <w:rPr>
          <w:b w:val="0"/>
          <w:i/>
          <w:sz w:val="20"/>
          <w:szCs w:val="20"/>
        </w:rPr>
        <w:t>Repeat Finding</w:t>
      </w:r>
      <w:r>
        <w:rPr>
          <w:b w:val="0"/>
          <w:sz w:val="20"/>
          <w:szCs w:val="20"/>
        </w:rPr>
        <w:t>.</w:t>
      </w:r>
    </w:p>
    <w:p w:rsidR="00D54DB4" w:rsidRPr="00C1092C" w:rsidRDefault="00D54DB4" w:rsidP="002D0FA8">
      <w:pPr>
        <w:pStyle w:val="ListParagraph"/>
        <w:numPr>
          <w:ilvl w:val="0"/>
          <w:numId w:val="18"/>
        </w:numPr>
        <w:autoSpaceDE w:val="0"/>
        <w:autoSpaceDN w:val="0"/>
        <w:adjustRightInd w:val="0"/>
        <w:spacing w:after="0"/>
        <w:rPr>
          <w:sz w:val="20"/>
          <w:szCs w:val="20"/>
          <w:u w:val="single"/>
        </w:rPr>
      </w:pPr>
      <w:r>
        <w:rPr>
          <w:b w:val="0"/>
          <w:sz w:val="20"/>
          <w:szCs w:val="20"/>
        </w:rPr>
        <w:t xml:space="preserve">Milk was not listed on menu as being offered, but was observed on-site and on the Production Records; </w:t>
      </w:r>
      <w:r w:rsidRPr="00E40E7F">
        <w:rPr>
          <w:b w:val="0"/>
          <w:i/>
          <w:sz w:val="20"/>
          <w:szCs w:val="20"/>
        </w:rPr>
        <w:t>Repeat Finding</w:t>
      </w:r>
      <w:r>
        <w:rPr>
          <w:b w:val="0"/>
          <w:sz w:val="20"/>
          <w:szCs w:val="20"/>
        </w:rPr>
        <w:t>.</w:t>
      </w:r>
    </w:p>
    <w:p w:rsidR="00C1092C" w:rsidRPr="005623B9" w:rsidRDefault="00C1092C" w:rsidP="002D0FA8">
      <w:pPr>
        <w:pStyle w:val="ListParagraph"/>
        <w:numPr>
          <w:ilvl w:val="0"/>
          <w:numId w:val="18"/>
        </w:numPr>
        <w:autoSpaceDE w:val="0"/>
        <w:autoSpaceDN w:val="0"/>
        <w:adjustRightInd w:val="0"/>
        <w:spacing w:after="0"/>
        <w:rPr>
          <w:sz w:val="20"/>
          <w:szCs w:val="20"/>
          <w:u w:val="single"/>
        </w:rPr>
      </w:pPr>
      <w:r>
        <w:rPr>
          <w:b w:val="0"/>
          <w:sz w:val="20"/>
          <w:szCs w:val="20"/>
        </w:rPr>
        <w:t>Cycle menu appears to exceed federal standards for calories and is not meeting the meal pattern for sufficient quantities.</w:t>
      </w:r>
    </w:p>
    <w:p w:rsidR="0001532D" w:rsidRPr="00AF03C4" w:rsidRDefault="0001532D" w:rsidP="00AF03C4">
      <w:pPr>
        <w:autoSpaceDE w:val="0"/>
        <w:autoSpaceDN w:val="0"/>
        <w:adjustRightInd w:val="0"/>
        <w:spacing w:after="0"/>
        <w:rPr>
          <w:sz w:val="20"/>
          <w:szCs w:val="20"/>
        </w:rPr>
      </w:pPr>
      <w:r w:rsidRPr="00AF03C4">
        <w:rPr>
          <w:sz w:val="20"/>
          <w:szCs w:val="20"/>
          <w:u w:val="single"/>
        </w:rPr>
        <w:t>Technical Assistance</w:t>
      </w:r>
      <w:r w:rsidRPr="00AF03C4">
        <w:rPr>
          <w:sz w:val="20"/>
          <w:szCs w:val="20"/>
        </w:rPr>
        <w:t xml:space="preserve">: </w:t>
      </w:r>
    </w:p>
    <w:p w:rsidR="002E71A8" w:rsidRPr="002E71A8" w:rsidRDefault="002E71A8" w:rsidP="002D0FA8">
      <w:pPr>
        <w:pStyle w:val="ListParagraph"/>
        <w:numPr>
          <w:ilvl w:val="0"/>
          <w:numId w:val="7"/>
        </w:numPr>
        <w:autoSpaceDE w:val="0"/>
        <w:autoSpaceDN w:val="0"/>
        <w:adjustRightInd w:val="0"/>
        <w:spacing w:after="0"/>
        <w:rPr>
          <w:sz w:val="20"/>
          <w:szCs w:val="20"/>
          <w:u w:val="single"/>
        </w:rPr>
      </w:pPr>
      <w:r>
        <w:rPr>
          <w:b w:val="0"/>
          <w:sz w:val="20"/>
          <w:szCs w:val="20"/>
        </w:rPr>
        <w:t>No more than 50% of total fruit for the week can come in the form of juice.</w:t>
      </w:r>
    </w:p>
    <w:p w:rsidR="002316C0" w:rsidRPr="00AF03C4" w:rsidRDefault="002316C0" w:rsidP="002D0FA8">
      <w:pPr>
        <w:pStyle w:val="ListParagraph"/>
        <w:numPr>
          <w:ilvl w:val="0"/>
          <w:numId w:val="7"/>
        </w:numPr>
        <w:autoSpaceDE w:val="0"/>
        <w:autoSpaceDN w:val="0"/>
        <w:adjustRightInd w:val="0"/>
        <w:spacing w:after="0"/>
        <w:rPr>
          <w:sz w:val="20"/>
          <w:szCs w:val="20"/>
          <w:u w:val="single"/>
        </w:rPr>
      </w:pPr>
      <w:r>
        <w:rPr>
          <w:b w:val="0"/>
          <w:sz w:val="20"/>
          <w:szCs w:val="20"/>
        </w:rPr>
        <w:t xml:space="preserve">Ensure that </w:t>
      </w:r>
      <w:r w:rsidR="005623B9">
        <w:rPr>
          <w:b w:val="0"/>
          <w:sz w:val="20"/>
          <w:szCs w:val="20"/>
        </w:rPr>
        <w:t>menu reflects all food components that are offered</w:t>
      </w:r>
      <w:r>
        <w:rPr>
          <w:b w:val="0"/>
          <w:sz w:val="20"/>
          <w:szCs w:val="20"/>
        </w:rPr>
        <w:t>.</w:t>
      </w:r>
    </w:p>
    <w:p w:rsidR="00EB599A" w:rsidRDefault="00EB599A" w:rsidP="002D0FA8">
      <w:pPr>
        <w:pStyle w:val="ListParagraph"/>
        <w:numPr>
          <w:ilvl w:val="0"/>
          <w:numId w:val="7"/>
        </w:numPr>
        <w:spacing w:after="0"/>
        <w:rPr>
          <w:b w:val="0"/>
          <w:sz w:val="20"/>
          <w:szCs w:val="20"/>
        </w:rPr>
      </w:pPr>
      <w:r>
        <w:rPr>
          <w:b w:val="0"/>
          <w:sz w:val="20"/>
          <w:szCs w:val="20"/>
        </w:rPr>
        <w:t>Ensure that meals offered</w:t>
      </w:r>
      <w:r w:rsidR="00415433">
        <w:rPr>
          <w:b w:val="0"/>
          <w:sz w:val="20"/>
          <w:szCs w:val="20"/>
        </w:rPr>
        <w:t xml:space="preserve">, </w:t>
      </w:r>
      <w:r>
        <w:rPr>
          <w:b w:val="0"/>
          <w:sz w:val="20"/>
          <w:szCs w:val="20"/>
        </w:rPr>
        <w:t>including condiments</w:t>
      </w:r>
      <w:r w:rsidR="00415433">
        <w:rPr>
          <w:b w:val="0"/>
          <w:sz w:val="20"/>
          <w:szCs w:val="20"/>
        </w:rPr>
        <w:t>,</w:t>
      </w:r>
      <w:r>
        <w:rPr>
          <w:b w:val="0"/>
          <w:sz w:val="20"/>
          <w:szCs w:val="20"/>
        </w:rPr>
        <w:t xml:space="preserve"> meet dietary specifications regarding fat, sodium and calories; copy of Dietary Specifications Assessment tool with “yellow” flags was reviewed with </w:t>
      </w:r>
      <w:r w:rsidR="00D54DB4">
        <w:rPr>
          <w:b w:val="0"/>
          <w:sz w:val="20"/>
          <w:szCs w:val="20"/>
        </w:rPr>
        <w:t>Brian Coffey</w:t>
      </w:r>
      <w:r>
        <w:rPr>
          <w:b w:val="0"/>
          <w:sz w:val="20"/>
          <w:szCs w:val="20"/>
        </w:rPr>
        <w:t xml:space="preserve">.  </w:t>
      </w:r>
    </w:p>
    <w:p w:rsidR="00EB599A" w:rsidRPr="00EE519C" w:rsidRDefault="00AA446C" w:rsidP="002D0FA8">
      <w:pPr>
        <w:pStyle w:val="ListParagraph"/>
        <w:numPr>
          <w:ilvl w:val="0"/>
          <w:numId w:val="7"/>
        </w:numPr>
        <w:spacing w:after="0"/>
        <w:rPr>
          <w:b w:val="0"/>
          <w:sz w:val="20"/>
          <w:szCs w:val="20"/>
        </w:rPr>
      </w:pPr>
      <w:hyperlink r:id="rId11" w:history="1">
        <w:r w:rsidR="00EB599A" w:rsidRPr="008E6170">
          <w:rPr>
            <w:rStyle w:val="Hyperlink"/>
            <w:b w:val="0"/>
            <w:sz w:val="20"/>
            <w:szCs w:val="20"/>
          </w:rPr>
          <w:t>http://www.fns.usda.gov/cnd/Governance/Legislation/dietaryspecs.pdf</w:t>
        </w:r>
      </w:hyperlink>
      <w:r w:rsidR="00EB599A" w:rsidRPr="00EE519C">
        <w:rPr>
          <w:b w:val="0"/>
          <w:sz w:val="20"/>
          <w:szCs w:val="20"/>
        </w:rPr>
        <w:t xml:space="preserve"> </w:t>
      </w:r>
      <w:r w:rsidR="00EB599A" w:rsidRPr="00EE519C">
        <w:rPr>
          <w:rFonts w:eastAsiaTheme="minorHAnsi" w:cs="Arial"/>
          <w:b w:val="0"/>
          <w:sz w:val="20"/>
          <w:szCs w:val="20"/>
        </w:rPr>
        <w:t>Final Rule Nutrition Standards in the National School Lunch and School Breakfast Programs – Jan. 2012</w:t>
      </w:r>
    </w:p>
    <w:p w:rsidR="002E71A8" w:rsidRPr="00DC1ADA" w:rsidRDefault="002E71A8" w:rsidP="002E71A8">
      <w:pPr>
        <w:autoSpaceDE w:val="0"/>
        <w:autoSpaceDN w:val="0"/>
        <w:adjustRightInd w:val="0"/>
        <w:spacing w:after="0" w:line="240" w:lineRule="auto"/>
        <w:rPr>
          <w:rFonts w:eastAsiaTheme="minorHAnsi"/>
          <w:b w:val="0"/>
          <w:color w:val="000000"/>
        </w:rPr>
      </w:pPr>
    </w:p>
    <w:p w:rsidR="002E71A8" w:rsidRPr="00DC1ADA" w:rsidRDefault="002E71A8" w:rsidP="002E71A8">
      <w:pPr>
        <w:pBdr>
          <w:top w:val="single" w:sz="4" w:space="1" w:color="auto"/>
          <w:left w:val="single" w:sz="4" w:space="4" w:color="auto"/>
          <w:bottom w:val="single" w:sz="4" w:space="1" w:color="auto"/>
          <w:right w:val="single" w:sz="4" w:space="4" w:color="auto"/>
        </w:pBdr>
        <w:spacing w:after="0"/>
        <w:rPr>
          <w:b w:val="0"/>
          <w:sz w:val="20"/>
          <w:szCs w:val="20"/>
        </w:rPr>
      </w:pPr>
      <w:r w:rsidRPr="00DC1ADA">
        <w:rPr>
          <w:sz w:val="20"/>
          <w:szCs w:val="20"/>
          <w:u w:val="single"/>
        </w:rPr>
        <w:t>Corrective Action</w:t>
      </w:r>
      <w:r w:rsidRPr="00DC1ADA">
        <w:rPr>
          <w:sz w:val="20"/>
          <w:szCs w:val="20"/>
        </w:rPr>
        <w:t xml:space="preserve">: </w:t>
      </w:r>
      <w:r w:rsidRPr="00DC1ADA">
        <w:rPr>
          <w:b w:val="0"/>
          <w:sz w:val="20"/>
          <w:szCs w:val="20"/>
        </w:rPr>
        <w:t xml:space="preserve">By </w:t>
      </w:r>
      <w:r w:rsidR="00F53EA1">
        <w:rPr>
          <w:b w:val="0"/>
          <w:sz w:val="20"/>
          <w:szCs w:val="20"/>
        </w:rPr>
        <w:t>January 3, 2017</w:t>
      </w:r>
      <w:r w:rsidRPr="00DC1ADA">
        <w:rPr>
          <w:b w:val="0"/>
          <w:sz w:val="20"/>
          <w:szCs w:val="20"/>
        </w:rPr>
        <w:t>, please submit</w:t>
      </w:r>
      <w:r w:rsidR="00C1092C">
        <w:rPr>
          <w:b w:val="0"/>
          <w:sz w:val="20"/>
          <w:szCs w:val="20"/>
        </w:rPr>
        <w:t xml:space="preserve">:  </w:t>
      </w:r>
      <w:r w:rsidRPr="00DC1ADA">
        <w:rPr>
          <w:b w:val="0"/>
          <w:sz w:val="20"/>
          <w:szCs w:val="20"/>
        </w:rPr>
        <w:t xml:space="preserve"> a </w:t>
      </w:r>
      <w:r w:rsidRPr="00473D74">
        <w:rPr>
          <w:sz w:val="20"/>
          <w:szCs w:val="20"/>
        </w:rPr>
        <w:t>Plan of</w:t>
      </w:r>
      <w:r>
        <w:rPr>
          <w:b w:val="0"/>
          <w:sz w:val="20"/>
          <w:szCs w:val="20"/>
        </w:rPr>
        <w:t xml:space="preserve"> </w:t>
      </w:r>
      <w:r w:rsidRPr="007B3DC8">
        <w:rPr>
          <w:sz w:val="20"/>
          <w:szCs w:val="20"/>
        </w:rPr>
        <w:t xml:space="preserve">Corrective Action </w:t>
      </w:r>
      <w:r w:rsidRPr="00DC1ADA">
        <w:rPr>
          <w:b w:val="0"/>
          <w:sz w:val="20"/>
          <w:szCs w:val="20"/>
        </w:rPr>
        <w:t xml:space="preserve">that will </w:t>
      </w:r>
      <w:r w:rsidR="00E40E7F">
        <w:rPr>
          <w:b w:val="0"/>
          <w:sz w:val="20"/>
          <w:szCs w:val="20"/>
        </w:rPr>
        <w:t xml:space="preserve">1) </w:t>
      </w:r>
      <w:r w:rsidRPr="00DC1ADA">
        <w:rPr>
          <w:b w:val="0"/>
          <w:sz w:val="20"/>
          <w:szCs w:val="20"/>
        </w:rPr>
        <w:t>identify the process</w:t>
      </w:r>
      <w:r>
        <w:rPr>
          <w:b w:val="0"/>
          <w:sz w:val="20"/>
          <w:szCs w:val="20"/>
        </w:rPr>
        <w:t>/procedure</w:t>
      </w:r>
      <w:r w:rsidRPr="00DC1ADA">
        <w:rPr>
          <w:b w:val="0"/>
          <w:sz w:val="20"/>
          <w:szCs w:val="20"/>
        </w:rPr>
        <w:t xml:space="preserve"> to be used in </w:t>
      </w:r>
      <w:r w:rsidR="00C1092C">
        <w:rPr>
          <w:b w:val="0"/>
          <w:sz w:val="20"/>
          <w:szCs w:val="20"/>
        </w:rPr>
        <w:t xml:space="preserve">maintaining acceptable supportive documentation for crediting of food components; </w:t>
      </w:r>
      <w:r w:rsidR="00E40E7F">
        <w:rPr>
          <w:b w:val="0"/>
          <w:sz w:val="20"/>
          <w:szCs w:val="20"/>
        </w:rPr>
        <w:t xml:space="preserve">2) </w:t>
      </w:r>
      <w:r w:rsidR="00C1092C">
        <w:rPr>
          <w:b w:val="0"/>
          <w:sz w:val="20"/>
          <w:szCs w:val="20"/>
        </w:rPr>
        <w:t>menu works</w:t>
      </w:r>
      <w:r w:rsidR="00C1092C" w:rsidRPr="00C1092C">
        <w:rPr>
          <w:b w:val="0"/>
          <w:sz w:val="20"/>
          <w:szCs w:val="20"/>
        </w:rPr>
        <w:t>heets (</w:t>
      </w:r>
      <w:hyperlink r:id="rId12" w:history="1">
        <w:r w:rsidR="00C1092C" w:rsidRPr="00C1092C">
          <w:rPr>
            <w:rStyle w:val="Hyperlink"/>
            <w:b w:val="0"/>
            <w:sz w:val="20"/>
            <w:szCs w:val="20"/>
          </w:rPr>
          <w:t>http://www.fns.usda.gov/school-meals/certification-compliance</w:t>
        </w:r>
      </w:hyperlink>
      <w:r w:rsidR="00C1092C">
        <w:t xml:space="preserve">) </w:t>
      </w:r>
      <w:r w:rsidR="00C1092C">
        <w:rPr>
          <w:b w:val="0"/>
          <w:sz w:val="20"/>
          <w:szCs w:val="20"/>
        </w:rPr>
        <w:t xml:space="preserve">for all weeks of the cycle menu including completion of the Simplified Nutrient Assessment tab and </w:t>
      </w:r>
      <w:r w:rsidR="00E40E7F">
        <w:rPr>
          <w:b w:val="0"/>
          <w:sz w:val="20"/>
          <w:szCs w:val="20"/>
        </w:rPr>
        <w:t xml:space="preserve">3) </w:t>
      </w:r>
      <w:r w:rsidR="00C1092C">
        <w:rPr>
          <w:b w:val="0"/>
          <w:sz w:val="20"/>
          <w:szCs w:val="20"/>
        </w:rPr>
        <w:t>discontinue offering non-whole-grain-rich products</w:t>
      </w:r>
      <w:r w:rsidRPr="00DC1ADA">
        <w:rPr>
          <w:b w:val="0"/>
          <w:sz w:val="20"/>
          <w:szCs w:val="20"/>
        </w:rPr>
        <w:t>.</w:t>
      </w:r>
    </w:p>
    <w:p w:rsidR="00C1092C" w:rsidRDefault="00C1092C" w:rsidP="00C87631">
      <w:pPr>
        <w:spacing w:after="0"/>
        <w:rPr>
          <w:b w:val="0"/>
          <w:sz w:val="20"/>
          <w:szCs w:val="20"/>
        </w:rPr>
      </w:pPr>
    </w:p>
    <w:p w:rsidR="005835D8" w:rsidRPr="004B5C87" w:rsidRDefault="005835D8" w:rsidP="00C87631">
      <w:pPr>
        <w:spacing w:after="0"/>
        <w:rPr>
          <w:sz w:val="20"/>
          <w:szCs w:val="20"/>
        </w:rPr>
      </w:pPr>
      <w:r w:rsidRPr="001D573C">
        <w:rPr>
          <w:sz w:val="20"/>
          <w:szCs w:val="20"/>
        </w:rPr>
        <w:t>Production Records</w:t>
      </w:r>
      <w:r w:rsidR="00463201" w:rsidRPr="001D573C">
        <w:rPr>
          <w:sz w:val="20"/>
          <w:szCs w:val="20"/>
        </w:rPr>
        <w:t xml:space="preserve"> (PRs)</w:t>
      </w:r>
    </w:p>
    <w:p w:rsidR="00314C4C" w:rsidRDefault="005623B9" w:rsidP="00532746">
      <w:pPr>
        <w:spacing w:after="0"/>
        <w:rPr>
          <w:sz w:val="20"/>
          <w:szCs w:val="20"/>
          <w:u w:val="single"/>
        </w:rPr>
      </w:pPr>
      <w:r>
        <w:rPr>
          <w:sz w:val="20"/>
          <w:szCs w:val="20"/>
          <w:u w:val="single"/>
        </w:rPr>
        <w:t>Finding</w:t>
      </w:r>
      <w:r w:rsidR="00C1092C">
        <w:rPr>
          <w:sz w:val="20"/>
          <w:szCs w:val="20"/>
          <w:u w:val="single"/>
        </w:rPr>
        <w:t>s</w:t>
      </w:r>
      <w:r w:rsidR="00314C4C">
        <w:rPr>
          <w:sz w:val="20"/>
          <w:szCs w:val="20"/>
          <w:u w:val="single"/>
        </w:rPr>
        <w:t>:</w:t>
      </w:r>
    </w:p>
    <w:p w:rsidR="006D4537" w:rsidRPr="006D4537" w:rsidRDefault="006D4537" w:rsidP="002D0FA8">
      <w:pPr>
        <w:pStyle w:val="ListParagraph"/>
        <w:numPr>
          <w:ilvl w:val="0"/>
          <w:numId w:val="21"/>
        </w:numPr>
        <w:spacing w:after="0"/>
        <w:rPr>
          <w:sz w:val="20"/>
          <w:szCs w:val="20"/>
          <w:u w:val="single"/>
        </w:rPr>
      </w:pPr>
      <w:r>
        <w:rPr>
          <w:b w:val="0"/>
          <w:sz w:val="20"/>
          <w:szCs w:val="20"/>
        </w:rPr>
        <w:t>PRs didn’t match menu.</w:t>
      </w:r>
    </w:p>
    <w:p w:rsidR="006D4537" w:rsidRPr="006D4537" w:rsidRDefault="006D4537" w:rsidP="002D0FA8">
      <w:pPr>
        <w:pStyle w:val="ListParagraph"/>
        <w:numPr>
          <w:ilvl w:val="0"/>
          <w:numId w:val="21"/>
        </w:numPr>
        <w:spacing w:after="0"/>
        <w:rPr>
          <w:sz w:val="20"/>
          <w:szCs w:val="20"/>
          <w:u w:val="single"/>
        </w:rPr>
      </w:pPr>
      <w:r>
        <w:rPr>
          <w:b w:val="0"/>
          <w:sz w:val="20"/>
          <w:szCs w:val="20"/>
        </w:rPr>
        <w:t xml:space="preserve">Meal component contribution on PR was not accurate; </w:t>
      </w:r>
      <w:r w:rsidRPr="00E40E7F">
        <w:rPr>
          <w:b w:val="0"/>
          <w:i/>
          <w:sz w:val="20"/>
          <w:szCs w:val="20"/>
        </w:rPr>
        <w:t>Repeat Finding</w:t>
      </w:r>
      <w:r>
        <w:rPr>
          <w:b w:val="0"/>
          <w:sz w:val="20"/>
          <w:szCs w:val="20"/>
        </w:rPr>
        <w:t>.</w:t>
      </w:r>
    </w:p>
    <w:p w:rsidR="005835D8" w:rsidRPr="0063594F" w:rsidRDefault="005835D8" w:rsidP="0063594F">
      <w:pPr>
        <w:autoSpaceDE w:val="0"/>
        <w:autoSpaceDN w:val="0"/>
        <w:adjustRightInd w:val="0"/>
        <w:spacing w:after="0" w:line="240" w:lineRule="auto"/>
        <w:rPr>
          <w:b w:val="0"/>
          <w:sz w:val="20"/>
          <w:szCs w:val="20"/>
        </w:rPr>
      </w:pPr>
      <w:r w:rsidRPr="0063594F">
        <w:rPr>
          <w:sz w:val="20"/>
          <w:szCs w:val="20"/>
          <w:u w:val="single"/>
        </w:rPr>
        <w:t>Technical Assistance</w:t>
      </w:r>
      <w:r w:rsidRPr="0063594F">
        <w:rPr>
          <w:sz w:val="20"/>
          <w:szCs w:val="20"/>
        </w:rPr>
        <w:t xml:space="preserve">: </w:t>
      </w:r>
    </w:p>
    <w:p w:rsidR="005835D8" w:rsidRDefault="00D628DD" w:rsidP="002D0FA8">
      <w:pPr>
        <w:pStyle w:val="ListParagraph"/>
        <w:numPr>
          <w:ilvl w:val="0"/>
          <w:numId w:val="2"/>
        </w:numPr>
        <w:autoSpaceDE w:val="0"/>
        <w:autoSpaceDN w:val="0"/>
        <w:adjustRightInd w:val="0"/>
        <w:spacing w:after="0"/>
        <w:rPr>
          <w:b w:val="0"/>
          <w:sz w:val="20"/>
          <w:szCs w:val="20"/>
        </w:rPr>
      </w:pPr>
      <w:r>
        <w:rPr>
          <w:b w:val="0"/>
          <w:sz w:val="20"/>
          <w:szCs w:val="20"/>
        </w:rPr>
        <w:t>Production R</w:t>
      </w:r>
      <w:r w:rsidR="005835D8">
        <w:rPr>
          <w:b w:val="0"/>
          <w:sz w:val="20"/>
          <w:szCs w:val="20"/>
        </w:rPr>
        <w:t>ecords are a federal requirement.  Proper documentation on Production Rec</w:t>
      </w:r>
      <w:r w:rsidR="00AF03C4">
        <w:rPr>
          <w:b w:val="0"/>
          <w:sz w:val="20"/>
          <w:szCs w:val="20"/>
        </w:rPr>
        <w:t>ords validates the meal pattern</w:t>
      </w:r>
      <w:r w:rsidR="00F00081">
        <w:rPr>
          <w:b w:val="0"/>
          <w:sz w:val="20"/>
          <w:szCs w:val="20"/>
        </w:rPr>
        <w:t xml:space="preserve">, </w:t>
      </w:r>
      <w:r w:rsidR="005835D8">
        <w:rPr>
          <w:b w:val="0"/>
          <w:sz w:val="20"/>
          <w:szCs w:val="20"/>
        </w:rPr>
        <w:t>reflects all food items served, including milk</w:t>
      </w:r>
      <w:r w:rsidR="00AE66BF">
        <w:rPr>
          <w:b w:val="0"/>
          <w:sz w:val="20"/>
          <w:szCs w:val="20"/>
        </w:rPr>
        <w:t xml:space="preserve"> types</w:t>
      </w:r>
      <w:r w:rsidR="005835D8">
        <w:rPr>
          <w:b w:val="0"/>
          <w:sz w:val="20"/>
          <w:szCs w:val="20"/>
        </w:rPr>
        <w:t xml:space="preserve"> and condiments</w:t>
      </w:r>
      <w:r w:rsidR="00F00081">
        <w:rPr>
          <w:b w:val="0"/>
          <w:sz w:val="20"/>
          <w:szCs w:val="20"/>
        </w:rPr>
        <w:t>, and supports menus and claims</w:t>
      </w:r>
      <w:r w:rsidR="005835D8">
        <w:rPr>
          <w:b w:val="0"/>
          <w:sz w:val="20"/>
          <w:szCs w:val="20"/>
        </w:rPr>
        <w:t>.</w:t>
      </w:r>
    </w:p>
    <w:p w:rsidR="000A29D8" w:rsidRPr="00AE66BF" w:rsidRDefault="00D628DD" w:rsidP="002D0FA8">
      <w:pPr>
        <w:pStyle w:val="ListParagraph"/>
        <w:numPr>
          <w:ilvl w:val="0"/>
          <w:numId w:val="2"/>
        </w:numPr>
        <w:autoSpaceDE w:val="0"/>
        <w:autoSpaceDN w:val="0"/>
        <w:adjustRightInd w:val="0"/>
        <w:spacing w:after="0"/>
        <w:rPr>
          <w:b w:val="0"/>
          <w:sz w:val="20"/>
          <w:szCs w:val="20"/>
        </w:rPr>
      </w:pPr>
      <w:r w:rsidRPr="00AE66BF">
        <w:rPr>
          <w:b w:val="0"/>
          <w:sz w:val="20"/>
          <w:szCs w:val="20"/>
        </w:rPr>
        <w:t>Production Records must match the menu</w:t>
      </w:r>
      <w:r w:rsidR="00AE66BF">
        <w:rPr>
          <w:b w:val="0"/>
          <w:sz w:val="20"/>
          <w:szCs w:val="20"/>
        </w:rPr>
        <w:t>,</w:t>
      </w:r>
      <w:r w:rsidRPr="00AE66BF">
        <w:rPr>
          <w:b w:val="0"/>
          <w:sz w:val="20"/>
          <w:szCs w:val="20"/>
        </w:rPr>
        <w:t xml:space="preserve"> with any changes noted.</w:t>
      </w:r>
    </w:p>
    <w:p w:rsidR="00D628DD" w:rsidRPr="00096BD9" w:rsidRDefault="005835D8" w:rsidP="002D0FA8">
      <w:pPr>
        <w:pStyle w:val="Default"/>
        <w:numPr>
          <w:ilvl w:val="0"/>
          <w:numId w:val="2"/>
        </w:numPr>
        <w:rPr>
          <w:rStyle w:val="Hyperlink"/>
          <w:rFonts w:ascii="Georgia" w:hAnsi="Georgia"/>
          <w:color w:val="000000"/>
          <w:sz w:val="20"/>
          <w:szCs w:val="20"/>
          <w:u w:val="none"/>
        </w:rPr>
      </w:pPr>
      <w:r w:rsidRPr="00096BD9">
        <w:rPr>
          <w:rFonts w:ascii="Georgia" w:hAnsi="Georgia"/>
          <w:sz w:val="20"/>
          <w:szCs w:val="20"/>
        </w:rPr>
        <w:t xml:space="preserve">Sample food item production record from Connecticut:  </w:t>
      </w:r>
      <w:hyperlink r:id="rId13" w:history="1">
        <w:r w:rsidRPr="00096BD9">
          <w:rPr>
            <w:rStyle w:val="Hyperlink"/>
            <w:rFonts w:ascii="Georgia" w:hAnsi="Georgia"/>
            <w:sz w:val="20"/>
            <w:szCs w:val="20"/>
          </w:rPr>
          <w:t>http://www.sde.ct.gov/sde/cwp/view.asp?a=2626&amp;q=320672</w:t>
        </w:r>
      </w:hyperlink>
    </w:p>
    <w:p w:rsidR="00F92992" w:rsidRDefault="00F92992" w:rsidP="00CF6FD3">
      <w:pPr>
        <w:spacing w:after="0"/>
        <w:rPr>
          <w:sz w:val="20"/>
          <w:szCs w:val="20"/>
        </w:rPr>
      </w:pPr>
    </w:p>
    <w:p w:rsidR="006D4537" w:rsidRDefault="006D4537" w:rsidP="006D4537">
      <w:pPr>
        <w:spacing w:after="0"/>
        <w:rPr>
          <w:sz w:val="20"/>
          <w:szCs w:val="20"/>
        </w:rPr>
      </w:pPr>
    </w:p>
    <w:p w:rsidR="006D4537" w:rsidRPr="00863BC6" w:rsidRDefault="006D4537" w:rsidP="006D4537">
      <w:pPr>
        <w:pBdr>
          <w:top w:val="single" w:sz="4" w:space="1" w:color="auto"/>
          <w:left w:val="single" w:sz="4" w:space="4" w:color="auto"/>
          <w:bottom w:val="single" w:sz="4" w:space="1" w:color="auto"/>
          <w:right w:val="single" w:sz="4" w:space="4" w:color="auto"/>
        </w:pBdr>
        <w:spacing w:after="0"/>
        <w:rPr>
          <w:b w:val="0"/>
          <w:sz w:val="20"/>
          <w:szCs w:val="20"/>
        </w:rPr>
      </w:pPr>
      <w:r w:rsidRPr="00863BC6">
        <w:rPr>
          <w:sz w:val="20"/>
          <w:szCs w:val="20"/>
          <w:u w:val="single"/>
        </w:rPr>
        <w:t>Corrective Action</w:t>
      </w:r>
      <w:r w:rsidRPr="00863BC6">
        <w:rPr>
          <w:sz w:val="20"/>
          <w:szCs w:val="20"/>
        </w:rPr>
        <w:t xml:space="preserve">: </w:t>
      </w:r>
      <w:r w:rsidRPr="00863BC6">
        <w:rPr>
          <w:b w:val="0"/>
          <w:sz w:val="20"/>
          <w:szCs w:val="20"/>
        </w:rPr>
        <w:t xml:space="preserve">By </w:t>
      </w:r>
      <w:r w:rsidR="00F53EA1">
        <w:rPr>
          <w:b w:val="0"/>
          <w:sz w:val="20"/>
          <w:szCs w:val="20"/>
        </w:rPr>
        <w:t>January 3, 2017</w:t>
      </w:r>
      <w:r w:rsidRPr="00863BC6">
        <w:rPr>
          <w:b w:val="0"/>
          <w:sz w:val="20"/>
          <w:szCs w:val="20"/>
        </w:rPr>
        <w:t xml:space="preserve">, please submit a </w:t>
      </w:r>
      <w:r w:rsidRPr="00863BC6">
        <w:rPr>
          <w:sz w:val="20"/>
          <w:szCs w:val="20"/>
        </w:rPr>
        <w:t>Plan of</w:t>
      </w:r>
      <w:r w:rsidRPr="00863BC6">
        <w:rPr>
          <w:b w:val="0"/>
          <w:sz w:val="20"/>
          <w:szCs w:val="20"/>
        </w:rPr>
        <w:t xml:space="preserve"> </w:t>
      </w:r>
      <w:r w:rsidRPr="00863BC6">
        <w:rPr>
          <w:sz w:val="20"/>
          <w:szCs w:val="20"/>
        </w:rPr>
        <w:t xml:space="preserve">Corrective Action </w:t>
      </w:r>
      <w:r w:rsidRPr="00863BC6">
        <w:rPr>
          <w:b w:val="0"/>
          <w:sz w:val="20"/>
          <w:szCs w:val="20"/>
        </w:rPr>
        <w:t xml:space="preserve">that will ensure that required information on the Production Record will be maintained. </w:t>
      </w:r>
    </w:p>
    <w:p w:rsidR="006D4537" w:rsidRPr="00863BC6" w:rsidRDefault="006D4537" w:rsidP="006D4537">
      <w:pPr>
        <w:pBdr>
          <w:top w:val="single" w:sz="4" w:space="1" w:color="auto"/>
        </w:pBdr>
        <w:spacing w:after="0"/>
        <w:rPr>
          <w:sz w:val="20"/>
          <w:szCs w:val="20"/>
        </w:rPr>
      </w:pPr>
    </w:p>
    <w:p w:rsidR="006D4537" w:rsidRDefault="006D4537" w:rsidP="006D4537">
      <w:pPr>
        <w:spacing w:after="0"/>
        <w:rPr>
          <w:sz w:val="20"/>
          <w:szCs w:val="20"/>
        </w:rPr>
      </w:pPr>
      <w:r>
        <w:rPr>
          <w:sz w:val="20"/>
          <w:szCs w:val="20"/>
        </w:rPr>
        <w:t>OVS (Offer vs Serve)</w:t>
      </w:r>
    </w:p>
    <w:p w:rsidR="006D4537" w:rsidRDefault="00BF077D" w:rsidP="006D4537">
      <w:pPr>
        <w:autoSpaceDE w:val="0"/>
        <w:autoSpaceDN w:val="0"/>
        <w:adjustRightInd w:val="0"/>
        <w:spacing w:after="0" w:line="240" w:lineRule="auto"/>
        <w:rPr>
          <w:rFonts w:eastAsiaTheme="minorHAnsi"/>
          <w:color w:val="000000"/>
          <w:sz w:val="20"/>
          <w:szCs w:val="20"/>
        </w:rPr>
      </w:pPr>
      <w:r>
        <w:rPr>
          <w:rFonts w:eastAsiaTheme="minorHAnsi"/>
          <w:color w:val="000000"/>
          <w:sz w:val="20"/>
          <w:szCs w:val="20"/>
          <w:u w:val="single"/>
        </w:rPr>
        <w:t>Observations</w:t>
      </w:r>
      <w:r w:rsidR="006D4537" w:rsidRPr="00E3444E">
        <w:rPr>
          <w:rFonts w:eastAsiaTheme="minorHAnsi"/>
          <w:color w:val="000000"/>
          <w:sz w:val="20"/>
          <w:szCs w:val="20"/>
        </w:rPr>
        <w:t>:</w:t>
      </w:r>
    </w:p>
    <w:p w:rsidR="006D4537" w:rsidRPr="00BF077D" w:rsidRDefault="00BF077D" w:rsidP="002D0FA8">
      <w:pPr>
        <w:pStyle w:val="ListParagraph"/>
        <w:numPr>
          <w:ilvl w:val="0"/>
          <w:numId w:val="10"/>
        </w:numPr>
        <w:autoSpaceDE w:val="0"/>
        <w:autoSpaceDN w:val="0"/>
        <w:adjustRightInd w:val="0"/>
        <w:spacing w:after="0" w:line="240" w:lineRule="auto"/>
        <w:rPr>
          <w:rFonts w:eastAsiaTheme="minorHAnsi"/>
          <w:b w:val="0"/>
          <w:color w:val="000000"/>
          <w:sz w:val="20"/>
          <w:szCs w:val="20"/>
        </w:rPr>
      </w:pPr>
      <w:r>
        <w:rPr>
          <w:b w:val="0"/>
          <w:sz w:val="20"/>
          <w:szCs w:val="20"/>
        </w:rPr>
        <w:t xml:space="preserve">Prior to the AR, a parent complaint was received at BNPS regarding Pine Tree staff making her son take milk or a “sugary fruit drink” with his meal.  As Pine Tree is an OVS school, they are required to offer 5 components, but the student may choose 3 of the 5 components offered.  One of these must be a fruit or vegetable, but they are not required to take milk.  Cheri White, BNPS Administrator, discussed </w:t>
      </w:r>
      <w:r w:rsidR="00E40E7F">
        <w:rPr>
          <w:b w:val="0"/>
          <w:sz w:val="20"/>
          <w:szCs w:val="20"/>
        </w:rPr>
        <w:t xml:space="preserve">the issue </w:t>
      </w:r>
      <w:r>
        <w:rPr>
          <w:b w:val="0"/>
          <w:sz w:val="20"/>
          <w:szCs w:val="20"/>
        </w:rPr>
        <w:t xml:space="preserve">with parent as well as Brian Coffey; during the on-site visit, food service staff still did not understand OVS as they thought that a fruit </w:t>
      </w:r>
      <w:r w:rsidR="00E40E7F">
        <w:rPr>
          <w:sz w:val="20"/>
          <w:szCs w:val="20"/>
        </w:rPr>
        <w:t>AND</w:t>
      </w:r>
      <w:r>
        <w:rPr>
          <w:b w:val="0"/>
          <w:sz w:val="20"/>
          <w:szCs w:val="20"/>
        </w:rPr>
        <w:t xml:space="preserve"> a vegetable had to be taken with a reimbursable meal</w:t>
      </w:r>
      <w:r w:rsidR="006D4537">
        <w:rPr>
          <w:b w:val="0"/>
          <w:sz w:val="20"/>
          <w:szCs w:val="20"/>
        </w:rPr>
        <w:t>.</w:t>
      </w:r>
    </w:p>
    <w:p w:rsidR="006D4537" w:rsidRPr="00BB63E3" w:rsidRDefault="00BF077D" w:rsidP="002D0FA8">
      <w:pPr>
        <w:pStyle w:val="ListParagraph"/>
        <w:numPr>
          <w:ilvl w:val="0"/>
          <w:numId w:val="10"/>
        </w:numPr>
        <w:autoSpaceDE w:val="0"/>
        <w:autoSpaceDN w:val="0"/>
        <w:adjustRightInd w:val="0"/>
        <w:spacing w:after="0" w:line="240" w:lineRule="auto"/>
        <w:rPr>
          <w:rFonts w:eastAsiaTheme="minorHAnsi"/>
          <w:b w:val="0"/>
          <w:color w:val="000000"/>
          <w:sz w:val="20"/>
          <w:szCs w:val="20"/>
        </w:rPr>
      </w:pPr>
      <w:r>
        <w:rPr>
          <w:b w:val="0"/>
          <w:sz w:val="20"/>
          <w:szCs w:val="20"/>
        </w:rPr>
        <w:t xml:space="preserve">John Fuller </w:t>
      </w:r>
      <w:r w:rsidR="00BB63E3">
        <w:rPr>
          <w:b w:val="0"/>
          <w:sz w:val="20"/>
          <w:szCs w:val="20"/>
        </w:rPr>
        <w:t>staff was</w:t>
      </w:r>
      <w:r>
        <w:rPr>
          <w:b w:val="0"/>
          <w:sz w:val="20"/>
          <w:szCs w:val="20"/>
        </w:rPr>
        <w:t xml:space="preserve"> pre-plating trays with vegetable, entrée and grain.</w:t>
      </w:r>
    </w:p>
    <w:p w:rsidR="00BF077D" w:rsidRDefault="00BF077D" w:rsidP="006D4537">
      <w:pPr>
        <w:spacing w:after="0"/>
        <w:rPr>
          <w:sz w:val="20"/>
          <w:szCs w:val="20"/>
          <w:u w:val="single"/>
        </w:rPr>
      </w:pPr>
      <w:r>
        <w:rPr>
          <w:sz w:val="20"/>
          <w:szCs w:val="20"/>
          <w:u w:val="single"/>
        </w:rPr>
        <w:t>Recommendation:</w:t>
      </w:r>
    </w:p>
    <w:p w:rsidR="00BF077D" w:rsidRPr="00BF077D" w:rsidRDefault="00BB63E3" w:rsidP="002D0FA8">
      <w:pPr>
        <w:pStyle w:val="ListParagraph"/>
        <w:numPr>
          <w:ilvl w:val="0"/>
          <w:numId w:val="22"/>
        </w:numPr>
        <w:spacing w:after="0"/>
        <w:rPr>
          <w:b w:val="0"/>
          <w:sz w:val="20"/>
          <w:szCs w:val="20"/>
        </w:rPr>
      </w:pPr>
      <w:r>
        <w:rPr>
          <w:b w:val="0"/>
          <w:sz w:val="20"/>
          <w:szCs w:val="20"/>
        </w:rPr>
        <w:t>Although both schools had changed OVS practices by the end of the on-site visits, OVS training is recommended.</w:t>
      </w:r>
    </w:p>
    <w:p w:rsidR="00BB63E3" w:rsidRDefault="00BB63E3" w:rsidP="00BF077D">
      <w:pPr>
        <w:spacing w:after="0"/>
        <w:rPr>
          <w:sz w:val="20"/>
          <w:szCs w:val="20"/>
          <w:u w:val="single"/>
        </w:rPr>
      </w:pPr>
      <w:r>
        <w:rPr>
          <w:sz w:val="20"/>
          <w:szCs w:val="20"/>
          <w:u w:val="single"/>
        </w:rPr>
        <w:t>Finding:</w:t>
      </w:r>
    </w:p>
    <w:p w:rsidR="00BB63E3" w:rsidRPr="00BB63E3" w:rsidRDefault="00BB63E3" w:rsidP="002D0FA8">
      <w:pPr>
        <w:pStyle w:val="ListParagraph"/>
        <w:numPr>
          <w:ilvl w:val="0"/>
          <w:numId w:val="22"/>
        </w:numPr>
        <w:spacing w:after="0"/>
        <w:rPr>
          <w:sz w:val="20"/>
          <w:szCs w:val="20"/>
          <w:u w:val="single"/>
        </w:rPr>
      </w:pPr>
      <w:r w:rsidRPr="00BB63E3">
        <w:rPr>
          <w:b w:val="0"/>
          <w:sz w:val="20"/>
          <w:szCs w:val="20"/>
        </w:rPr>
        <w:t xml:space="preserve">There was no OVS signage at Pine Tree Elementary School, but it was posted by the end of the on-site visit; </w:t>
      </w:r>
      <w:r w:rsidRPr="00BB63E3">
        <w:rPr>
          <w:b w:val="0"/>
          <w:i/>
          <w:sz w:val="20"/>
          <w:szCs w:val="20"/>
        </w:rPr>
        <w:t>no further Corrective Action needed</w:t>
      </w:r>
      <w:r w:rsidRPr="00BB63E3">
        <w:rPr>
          <w:b w:val="0"/>
          <w:sz w:val="20"/>
          <w:szCs w:val="20"/>
        </w:rPr>
        <w:t>.</w:t>
      </w:r>
    </w:p>
    <w:p w:rsidR="006D4537" w:rsidRPr="00BF077D" w:rsidRDefault="006D4537" w:rsidP="00BF077D">
      <w:pPr>
        <w:spacing w:after="0"/>
        <w:rPr>
          <w:b w:val="0"/>
          <w:sz w:val="20"/>
          <w:szCs w:val="20"/>
        </w:rPr>
      </w:pPr>
      <w:r w:rsidRPr="00BF077D">
        <w:rPr>
          <w:sz w:val="20"/>
          <w:szCs w:val="20"/>
          <w:u w:val="single"/>
        </w:rPr>
        <w:t>Technical Assistance</w:t>
      </w:r>
      <w:r w:rsidRPr="00BF077D">
        <w:rPr>
          <w:sz w:val="20"/>
          <w:szCs w:val="20"/>
        </w:rPr>
        <w:t xml:space="preserve">: </w:t>
      </w:r>
    </w:p>
    <w:p w:rsidR="006D4537" w:rsidRDefault="00BF077D" w:rsidP="002D0FA8">
      <w:pPr>
        <w:pStyle w:val="ListParagraph"/>
        <w:numPr>
          <w:ilvl w:val="0"/>
          <w:numId w:val="2"/>
        </w:numPr>
        <w:autoSpaceDE w:val="0"/>
        <w:autoSpaceDN w:val="0"/>
        <w:adjustRightInd w:val="0"/>
        <w:spacing w:after="0" w:line="240" w:lineRule="auto"/>
        <w:rPr>
          <w:rFonts w:eastAsiaTheme="minorHAnsi"/>
          <w:b w:val="0"/>
          <w:color w:val="000000"/>
          <w:sz w:val="20"/>
          <w:szCs w:val="20"/>
        </w:rPr>
      </w:pPr>
      <w:r w:rsidRPr="00BF077D">
        <w:rPr>
          <w:b w:val="0"/>
          <w:color w:val="0000FF"/>
          <w:sz w:val="20"/>
          <w:szCs w:val="20"/>
          <w:u w:val="single"/>
        </w:rPr>
        <w:t>http://education.nh.gov/program/nutrition/documents/offervservesp41_2015a.pdf</w:t>
      </w:r>
      <w:r w:rsidR="006D4537" w:rsidRPr="00C06459">
        <w:rPr>
          <w:rFonts w:eastAsiaTheme="minorHAnsi"/>
          <w:b w:val="0"/>
          <w:color w:val="000000"/>
          <w:sz w:val="20"/>
          <w:szCs w:val="20"/>
        </w:rPr>
        <w:t xml:space="preserve">  Offer Versus Serve-Guidance for the National School Lunch Program and School Breakfast Program; </w:t>
      </w:r>
      <w:r>
        <w:rPr>
          <w:rFonts w:eastAsiaTheme="minorHAnsi"/>
          <w:b w:val="0"/>
          <w:color w:val="000000"/>
          <w:sz w:val="20"/>
          <w:szCs w:val="20"/>
        </w:rPr>
        <w:t>Effective beginning School Year 2015</w:t>
      </w:r>
      <w:r w:rsidR="006D4537" w:rsidRPr="00C06459">
        <w:rPr>
          <w:rFonts w:eastAsiaTheme="minorHAnsi"/>
          <w:b w:val="0"/>
          <w:color w:val="000000"/>
          <w:sz w:val="20"/>
          <w:szCs w:val="20"/>
        </w:rPr>
        <w:t>-1</w:t>
      </w:r>
      <w:r>
        <w:rPr>
          <w:rFonts w:eastAsiaTheme="minorHAnsi"/>
          <w:b w:val="0"/>
          <w:color w:val="000000"/>
          <w:sz w:val="20"/>
          <w:szCs w:val="20"/>
        </w:rPr>
        <w:t>6</w:t>
      </w:r>
    </w:p>
    <w:p w:rsidR="006D4537" w:rsidRDefault="006D4537" w:rsidP="006D4537">
      <w:pPr>
        <w:spacing w:after="0"/>
        <w:rPr>
          <w:sz w:val="20"/>
          <w:szCs w:val="20"/>
        </w:rPr>
      </w:pPr>
    </w:p>
    <w:p w:rsidR="00F92992" w:rsidRPr="00F92992" w:rsidRDefault="00F92992" w:rsidP="00F92992">
      <w:pPr>
        <w:autoSpaceDE w:val="0"/>
        <w:autoSpaceDN w:val="0"/>
        <w:adjustRightInd w:val="0"/>
        <w:spacing w:after="0" w:line="240" w:lineRule="auto"/>
        <w:rPr>
          <w:rFonts w:eastAsiaTheme="minorHAnsi"/>
          <w:b w:val="0"/>
          <w:color w:val="000000"/>
          <w:sz w:val="20"/>
          <w:szCs w:val="20"/>
        </w:rPr>
      </w:pPr>
    </w:p>
    <w:p w:rsidR="00193FBE" w:rsidRDefault="00193FBE" w:rsidP="00193FBE">
      <w:pPr>
        <w:pBdr>
          <w:top w:val="single" w:sz="4" w:space="1" w:color="auto"/>
        </w:pBdr>
        <w:spacing w:after="0"/>
      </w:pPr>
      <w:r>
        <w:t>Resource Management</w:t>
      </w:r>
    </w:p>
    <w:p w:rsidR="004C7F83" w:rsidRDefault="004C7F83" w:rsidP="004C7F83">
      <w:pPr>
        <w:spacing w:after="0"/>
        <w:rPr>
          <w:sz w:val="20"/>
          <w:szCs w:val="20"/>
        </w:rPr>
      </w:pPr>
    </w:p>
    <w:p w:rsidR="00D17CA7" w:rsidRDefault="00BB63E3" w:rsidP="00D17CA7">
      <w:pPr>
        <w:spacing w:after="0"/>
        <w:rPr>
          <w:sz w:val="20"/>
          <w:szCs w:val="20"/>
        </w:rPr>
      </w:pPr>
      <w:r>
        <w:rPr>
          <w:sz w:val="20"/>
          <w:szCs w:val="20"/>
        </w:rPr>
        <w:t>Revenue from Non-program Foods</w:t>
      </w:r>
    </w:p>
    <w:p w:rsidR="00D17CA7" w:rsidRDefault="0046450B" w:rsidP="00D17CA7">
      <w:pPr>
        <w:spacing w:after="0"/>
        <w:rPr>
          <w:sz w:val="20"/>
          <w:szCs w:val="20"/>
          <w:u w:val="single"/>
        </w:rPr>
      </w:pPr>
      <w:r>
        <w:rPr>
          <w:sz w:val="20"/>
          <w:szCs w:val="20"/>
          <w:u w:val="single"/>
        </w:rPr>
        <w:t>Findings</w:t>
      </w:r>
      <w:r w:rsidR="00D17CA7">
        <w:rPr>
          <w:sz w:val="20"/>
          <w:szCs w:val="20"/>
          <w:u w:val="single"/>
        </w:rPr>
        <w:t>:</w:t>
      </w:r>
    </w:p>
    <w:p w:rsidR="00F92992" w:rsidRPr="0046450B" w:rsidRDefault="0046450B" w:rsidP="002D0FA8">
      <w:pPr>
        <w:pStyle w:val="ListParagraph"/>
        <w:numPr>
          <w:ilvl w:val="0"/>
          <w:numId w:val="17"/>
        </w:numPr>
        <w:spacing w:after="0"/>
        <w:rPr>
          <w:sz w:val="20"/>
          <w:szCs w:val="20"/>
        </w:rPr>
      </w:pPr>
      <w:r>
        <w:rPr>
          <w:b w:val="0"/>
          <w:sz w:val="20"/>
          <w:szCs w:val="20"/>
        </w:rPr>
        <w:t>Non-program costs/revenues haven’t been tracked as it has been assumed that 15% of food costs are for non-program foods</w:t>
      </w:r>
      <w:r w:rsidR="00D61FCD" w:rsidRPr="000629EB">
        <w:rPr>
          <w:b w:val="0"/>
          <w:sz w:val="20"/>
          <w:szCs w:val="20"/>
        </w:rPr>
        <w:t>.</w:t>
      </w:r>
    </w:p>
    <w:p w:rsidR="0046450B" w:rsidRPr="000629EB" w:rsidRDefault="0046450B" w:rsidP="002D0FA8">
      <w:pPr>
        <w:pStyle w:val="ListParagraph"/>
        <w:numPr>
          <w:ilvl w:val="0"/>
          <w:numId w:val="17"/>
        </w:numPr>
        <w:spacing w:after="0"/>
        <w:rPr>
          <w:sz w:val="20"/>
          <w:szCs w:val="20"/>
        </w:rPr>
      </w:pPr>
      <w:r>
        <w:rPr>
          <w:b w:val="0"/>
          <w:sz w:val="20"/>
          <w:szCs w:val="20"/>
        </w:rPr>
        <w:t>Jackson’s adult meals are not priced to cover the overall meal costs</w:t>
      </w:r>
      <w:r w:rsidR="00E40E7F">
        <w:rPr>
          <w:b w:val="0"/>
          <w:sz w:val="20"/>
          <w:szCs w:val="20"/>
        </w:rPr>
        <w:t xml:space="preserve"> and to cover the cost of USDA Foods used in the preparation of the meals</w:t>
      </w:r>
      <w:r>
        <w:rPr>
          <w:b w:val="0"/>
          <w:sz w:val="20"/>
          <w:szCs w:val="20"/>
        </w:rPr>
        <w:t>.</w:t>
      </w:r>
    </w:p>
    <w:p w:rsidR="00D17CA7" w:rsidRDefault="00D17CA7" w:rsidP="00D17CA7">
      <w:pPr>
        <w:spacing w:after="0"/>
        <w:rPr>
          <w:sz w:val="20"/>
          <w:szCs w:val="20"/>
        </w:rPr>
      </w:pPr>
      <w:r w:rsidRPr="0004222A">
        <w:rPr>
          <w:sz w:val="20"/>
          <w:szCs w:val="20"/>
          <w:u w:val="single"/>
        </w:rPr>
        <w:t>Technical Assistance</w:t>
      </w:r>
      <w:r>
        <w:rPr>
          <w:sz w:val="20"/>
          <w:szCs w:val="20"/>
        </w:rPr>
        <w:t>:</w:t>
      </w:r>
    </w:p>
    <w:p w:rsidR="0046450B" w:rsidRPr="0046450B" w:rsidRDefault="0046450B" w:rsidP="002D0FA8">
      <w:pPr>
        <w:pStyle w:val="ListParagraph"/>
        <w:numPr>
          <w:ilvl w:val="0"/>
          <w:numId w:val="2"/>
        </w:numPr>
        <w:spacing w:after="0"/>
        <w:rPr>
          <w:sz w:val="20"/>
          <w:szCs w:val="20"/>
        </w:rPr>
      </w:pPr>
      <w:r>
        <w:rPr>
          <w:b w:val="0"/>
          <w:sz w:val="20"/>
          <w:szCs w:val="20"/>
        </w:rPr>
        <w:t>Regulation 7 CFR 210.14(f) and FNS Instruction 782-5 REV.1</w:t>
      </w:r>
    </w:p>
    <w:p w:rsidR="00F92992" w:rsidRPr="0046450B" w:rsidRDefault="0046450B" w:rsidP="002D0FA8">
      <w:pPr>
        <w:pStyle w:val="ListParagraph"/>
        <w:numPr>
          <w:ilvl w:val="0"/>
          <w:numId w:val="2"/>
        </w:numPr>
        <w:spacing w:after="0"/>
        <w:rPr>
          <w:sz w:val="20"/>
          <w:szCs w:val="20"/>
        </w:rPr>
      </w:pPr>
      <w:r>
        <w:rPr>
          <w:b w:val="0"/>
          <w:sz w:val="20"/>
          <w:szCs w:val="20"/>
        </w:rPr>
        <w:t>Revenues from the sale of non-program foods must generate at least the same proportion of total school food service account revenues that expenditures from the purchase of non-program foods contribute to total school food service account costs.</w:t>
      </w:r>
    </w:p>
    <w:p w:rsidR="00DE0ECD" w:rsidRPr="00DE0ECD" w:rsidRDefault="0046450B" w:rsidP="002D0FA8">
      <w:pPr>
        <w:pStyle w:val="ListParagraph"/>
        <w:numPr>
          <w:ilvl w:val="0"/>
          <w:numId w:val="2"/>
        </w:numPr>
        <w:spacing w:after="0"/>
        <w:rPr>
          <w:sz w:val="20"/>
          <w:szCs w:val="20"/>
        </w:rPr>
      </w:pPr>
      <w:r>
        <w:rPr>
          <w:b w:val="0"/>
          <w:sz w:val="20"/>
          <w:szCs w:val="20"/>
        </w:rPr>
        <w:lastRenderedPageBreak/>
        <w:t>Adult meals must be priced so that adult payments are sufficient to cover the overall costs of meals, including the value of any USDA Foods used in the production of adult meals.</w:t>
      </w:r>
    </w:p>
    <w:p w:rsidR="00DE0ECD" w:rsidRDefault="00DE0ECD" w:rsidP="00DE0ECD">
      <w:pPr>
        <w:spacing w:after="0"/>
        <w:rPr>
          <w:sz w:val="20"/>
          <w:szCs w:val="20"/>
        </w:rPr>
      </w:pPr>
    </w:p>
    <w:p w:rsidR="00DE0ECD" w:rsidRPr="00863BC6" w:rsidRDefault="00DE0ECD" w:rsidP="00DE0ECD">
      <w:pPr>
        <w:pBdr>
          <w:top w:val="single" w:sz="4" w:space="1" w:color="auto"/>
          <w:left w:val="single" w:sz="4" w:space="4" w:color="auto"/>
          <w:bottom w:val="single" w:sz="4" w:space="1" w:color="auto"/>
          <w:right w:val="single" w:sz="4" w:space="4" w:color="auto"/>
        </w:pBdr>
        <w:spacing w:after="0"/>
        <w:rPr>
          <w:b w:val="0"/>
          <w:sz w:val="20"/>
          <w:szCs w:val="20"/>
        </w:rPr>
      </w:pPr>
      <w:r w:rsidRPr="00863BC6">
        <w:rPr>
          <w:sz w:val="20"/>
          <w:szCs w:val="20"/>
          <w:u w:val="single"/>
        </w:rPr>
        <w:t>Corrective Action</w:t>
      </w:r>
      <w:r w:rsidRPr="00863BC6">
        <w:rPr>
          <w:sz w:val="20"/>
          <w:szCs w:val="20"/>
        </w:rPr>
        <w:t xml:space="preserve">: </w:t>
      </w:r>
      <w:r w:rsidRPr="00863BC6">
        <w:rPr>
          <w:b w:val="0"/>
          <w:sz w:val="20"/>
          <w:szCs w:val="20"/>
        </w:rPr>
        <w:t xml:space="preserve">By </w:t>
      </w:r>
      <w:r w:rsidR="00F53EA1">
        <w:rPr>
          <w:b w:val="0"/>
          <w:sz w:val="20"/>
          <w:szCs w:val="20"/>
        </w:rPr>
        <w:t>January 3, 2017</w:t>
      </w:r>
      <w:r w:rsidRPr="00863BC6">
        <w:rPr>
          <w:b w:val="0"/>
          <w:sz w:val="20"/>
          <w:szCs w:val="20"/>
        </w:rPr>
        <w:t>, please submit</w:t>
      </w:r>
      <w:r>
        <w:rPr>
          <w:b w:val="0"/>
          <w:sz w:val="20"/>
          <w:szCs w:val="20"/>
        </w:rPr>
        <w:t xml:space="preserve">:  </w:t>
      </w:r>
      <w:r w:rsidRPr="00863BC6">
        <w:rPr>
          <w:b w:val="0"/>
          <w:sz w:val="20"/>
          <w:szCs w:val="20"/>
        </w:rPr>
        <w:t xml:space="preserve">a </w:t>
      </w:r>
      <w:r w:rsidRPr="00863BC6">
        <w:rPr>
          <w:sz w:val="20"/>
          <w:szCs w:val="20"/>
        </w:rPr>
        <w:t>Plan of</w:t>
      </w:r>
      <w:r w:rsidRPr="00863BC6">
        <w:rPr>
          <w:b w:val="0"/>
          <w:sz w:val="20"/>
          <w:szCs w:val="20"/>
        </w:rPr>
        <w:t xml:space="preserve"> </w:t>
      </w:r>
      <w:r w:rsidRPr="00863BC6">
        <w:rPr>
          <w:sz w:val="20"/>
          <w:szCs w:val="20"/>
        </w:rPr>
        <w:t xml:space="preserve">Corrective Action </w:t>
      </w:r>
      <w:r w:rsidRPr="00863BC6">
        <w:rPr>
          <w:b w:val="0"/>
          <w:sz w:val="20"/>
          <w:szCs w:val="20"/>
        </w:rPr>
        <w:t xml:space="preserve">that will </w:t>
      </w:r>
      <w:r w:rsidR="00E40E7F">
        <w:rPr>
          <w:b w:val="0"/>
          <w:sz w:val="20"/>
          <w:szCs w:val="20"/>
        </w:rPr>
        <w:t xml:space="preserve">1) </w:t>
      </w:r>
      <w:r>
        <w:rPr>
          <w:b w:val="0"/>
          <w:sz w:val="20"/>
          <w:szCs w:val="20"/>
        </w:rPr>
        <w:t xml:space="preserve">identify the procedure that will be implemented to capture non-program foods expenses and revenues;   </w:t>
      </w:r>
      <w:r w:rsidR="00E40E7F">
        <w:rPr>
          <w:b w:val="0"/>
          <w:sz w:val="20"/>
          <w:szCs w:val="20"/>
        </w:rPr>
        <w:t xml:space="preserve">2) identify the </w:t>
      </w:r>
      <w:r>
        <w:rPr>
          <w:b w:val="0"/>
          <w:sz w:val="20"/>
          <w:szCs w:val="20"/>
        </w:rPr>
        <w:t>new adult meal price for Jackson</w:t>
      </w:r>
      <w:r w:rsidRPr="00863BC6">
        <w:rPr>
          <w:b w:val="0"/>
          <w:sz w:val="20"/>
          <w:szCs w:val="20"/>
        </w:rPr>
        <w:t xml:space="preserve">. </w:t>
      </w:r>
    </w:p>
    <w:p w:rsidR="00DE0ECD" w:rsidRPr="00863BC6" w:rsidRDefault="00DE0ECD" w:rsidP="00DE0ECD">
      <w:pPr>
        <w:pBdr>
          <w:top w:val="single" w:sz="4" w:space="1" w:color="auto"/>
        </w:pBdr>
        <w:spacing w:after="0"/>
        <w:rPr>
          <w:sz w:val="20"/>
          <w:szCs w:val="20"/>
        </w:rPr>
      </w:pPr>
    </w:p>
    <w:p w:rsidR="0046450B" w:rsidRPr="0046450B" w:rsidRDefault="0046450B" w:rsidP="0046450B">
      <w:pPr>
        <w:spacing w:after="0"/>
        <w:rPr>
          <w:sz w:val="20"/>
          <w:szCs w:val="20"/>
        </w:rPr>
      </w:pPr>
    </w:p>
    <w:p w:rsidR="00E3444E" w:rsidRDefault="00260263" w:rsidP="00B541B8">
      <w:pPr>
        <w:pBdr>
          <w:top w:val="single" w:sz="4" w:space="1" w:color="auto"/>
        </w:pBdr>
        <w:spacing w:after="0"/>
      </w:pPr>
      <w:r w:rsidRPr="00193FBE">
        <w:t>General Program Compliance</w:t>
      </w:r>
    </w:p>
    <w:p w:rsidR="00260263" w:rsidRDefault="00260263" w:rsidP="00B541B8">
      <w:pPr>
        <w:pBdr>
          <w:top w:val="single" w:sz="4" w:space="1" w:color="auto"/>
        </w:pBdr>
        <w:spacing w:after="0"/>
      </w:pPr>
    </w:p>
    <w:p w:rsidR="00B541B8" w:rsidRPr="00E3444E" w:rsidRDefault="00B541B8" w:rsidP="00B541B8">
      <w:pPr>
        <w:pBdr>
          <w:top w:val="single" w:sz="4" w:space="1" w:color="auto"/>
        </w:pBdr>
        <w:spacing w:after="0"/>
      </w:pPr>
      <w:r w:rsidRPr="00D44748">
        <w:rPr>
          <w:sz w:val="20"/>
          <w:szCs w:val="20"/>
        </w:rPr>
        <w:t>Civil Rights</w:t>
      </w:r>
      <w:r w:rsidRPr="00E25B7B">
        <w:rPr>
          <w:sz w:val="20"/>
          <w:szCs w:val="20"/>
        </w:rPr>
        <w:t xml:space="preserve"> </w:t>
      </w:r>
    </w:p>
    <w:p w:rsidR="00F11488" w:rsidRPr="005E3809" w:rsidRDefault="00F11488" w:rsidP="005E3809">
      <w:pPr>
        <w:spacing w:after="0"/>
        <w:rPr>
          <w:sz w:val="20"/>
          <w:szCs w:val="20"/>
          <w:u w:val="single"/>
        </w:rPr>
      </w:pPr>
      <w:r w:rsidRPr="005E3809">
        <w:rPr>
          <w:sz w:val="20"/>
          <w:szCs w:val="20"/>
          <w:u w:val="single"/>
        </w:rPr>
        <w:t>Finding</w:t>
      </w:r>
      <w:r w:rsidR="007F1571" w:rsidRPr="005E3809">
        <w:rPr>
          <w:sz w:val="20"/>
          <w:szCs w:val="20"/>
          <w:u w:val="single"/>
        </w:rPr>
        <w:t>s</w:t>
      </w:r>
      <w:r w:rsidRPr="005E3809">
        <w:rPr>
          <w:sz w:val="20"/>
          <w:szCs w:val="20"/>
          <w:u w:val="single"/>
        </w:rPr>
        <w:t>:</w:t>
      </w:r>
    </w:p>
    <w:p w:rsidR="00F11488" w:rsidRPr="007F1571" w:rsidRDefault="00F11488" w:rsidP="002D0FA8">
      <w:pPr>
        <w:pStyle w:val="ListParagraph"/>
        <w:numPr>
          <w:ilvl w:val="0"/>
          <w:numId w:val="13"/>
        </w:numPr>
        <w:spacing w:after="0"/>
        <w:rPr>
          <w:sz w:val="20"/>
          <w:szCs w:val="20"/>
        </w:rPr>
      </w:pPr>
      <w:r>
        <w:rPr>
          <w:b w:val="0"/>
          <w:sz w:val="20"/>
          <w:szCs w:val="20"/>
        </w:rPr>
        <w:t>There is no written procedure for receiving a</w:t>
      </w:r>
      <w:r w:rsidR="009E629B">
        <w:rPr>
          <w:b w:val="0"/>
          <w:sz w:val="20"/>
          <w:szCs w:val="20"/>
        </w:rPr>
        <w:t xml:space="preserve">nd processing </w:t>
      </w:r>
      <w:r w:rsidR="00686A71">
        <w:rPr>
          <w:b w:val="0"/>
          <w:sz w:val="20"/>
          <w:szCs w:val="20"/>
        </w:rPr>
        <w:t xml:space="preserve">discrimination </w:t>
      </w:r>
      <w:r w:rsidR="009E629B">
        <w:rPr>
          <w:b w:val="0"/>
          <w:sz w:val="20"/>
          <w:szCs w:val="20"/>
        </w:rPr>
        <w:t>com</w:t>
      </w:r>
      <w:r>
        <w:rPr>
          <w:b w:val="0"/>
          <w:sz w:val="20"/>
          <w:szCs w:val="20"/>
        </w:rPr>
        <w:t>plaints for the School Meals Program</w:t>
      </w:r>
      <w:r w:rsidR="00DE0ECD">
        <w:rPr>
          <w:b w:val="0"/>
          <w:sz w:val="20"/>
          <w:szCs w:val="20"/>
        </w:rPr>
        <w:t xml:space="preserve"> as all non-discrimination complaints were handled by Director of Special Services and referred to DOE/Boston </w:t>
      </w:r>
      <w:r w:rsidR="00E40E7F">
        <w:rPr>
          <w:b w:val="0"/>
          <w:sz w:val="20"/>
          <w:szCs w:val="20"/>
        </w:rPr>
        <w:t xml:space="preserve">and </w:t>
      </w:r>
      <w:r w:rsidR="00DE0ECD">
        <w:rPr>
          <w:b w:val="0"/>
          <w:sz w:val="20"/>
          <w:szCs w:val="20"/>
        </w:rPr>
        <w:t>not USDA</w:t>
      </w:r>
      <w:r w:rsidRPr="00686A71">
        <w:rPr>
          <w:b w:val="0"/>
          <w:i/>
          <w:sz w:val="20"/>
          <w:szCs w:val="20"/>
        </w:rPr>
        <w:t>.</w:t>
      </w:r>
    </w:p>
    <w:p w:rsidR="00D54312" w:rsidRPr="00DE0ECD" w:rsidRDefault="00686A71" w:rsidP="002D0FA8">
      <w:pPr>
        <w:pStyle w:val="ListParagraph"/>
        <w:numPr>
          <w:ilvl w:val="0"/>
          <w:numId w:val="13"/>
        </w:numPr>
        <w:spacing w:after="0"/>
        <w:rPr>
          <w:sz w:val="20"/>
          <w:szCs w:val="20"/>
        </w:rPr>
      </w:pPr>
      <w:r w:rsidRPr="00D54312">
        <w:rPr>
          <w:b w:val="0"/>
          <w:sz w:val="20"/>
          <w:szCs w:val="20"/>
        </w:rPr>
        <w:t>Most current nondiscrimination statement</w:t>
      </w:r>
      <w:r w:rsidR="00D54312" w:rsidRPr="00D54312">
        <w:rPr>
          <w:b w:val="0"/>
          <w:sz w:val="20"/>
          <w:szCs w:val="20"/>
        </w:rPr>
        <w:t xml:space="preserve"> was not on </w:t>
      </w:r>
      <w:r w:rsidR="006915F7">
        <w:rPr>
          <w:b w:val="0"/>
          <w:sz w:val="20"/>
          <w:szCs w:val="20"/>
        </w:rPr>
        <w:t xml:space="preserve">menu or in </w:t>
      </w:r>
      <w:r w:rsidR="00DE0ECD">
        <w:rPr>
          <w:b w:val="0"/>
          <w:sz w:val="20"/>
          <w:szCs w:val="20"/>
        </w:rPr>
        <w:t xml:space="preserve">John Fuller or Pine </w:t>
      </w:r>
      <w:r w:rsidR="00DE0ECD">
        <w:rPr>
          <w:b w:val="0"/>
          <w:sz w:val="20"/>
          <w:szCs w:val="20"/>
        </w:rPr>
        <w:br/>
        <w:t>Tree Family</w:t>
      </w:r>
      <w:r w:rsidR="000629EB">
        <w:rPr>
          <w:b w:val="0"/>
          <w:sz w:val="20"/>
          <w:szCs w:val="20"/>
        </w:rPr>
        <w:t xml:space="preserve"> Handbook</w:t>
      </w:r>
      <w:r w:rsidR="00DE0ECD">
        <w:rPr>
          <w:b w:val="0"/>
          <w:sz w:val="20"/>
          <w:szCs w:val="20"/>
        </w:rPr>
        <w:t xml:space="preserve">s; </w:t>
      </w:r>
      <w:r w:rsidR="00DE0ECD" w:rsidRPr="00E40E7F">
        <w:rPr>
          <w:b w:val="0"/>
          <w:i/>
          <w:sz w:val="20"/>
          <w:szCs w:val="20"/>
        </w:rPr>
        <w:t>Repeat Findings</w:t>
      </w:r>
      <w:r w:rsidR="00D54312" w:rsidRPr="00D54312">
        <w:rPr>
          <w:b w:val="0"/>
          <w:sz w:val="20"/>
          <w:szCs w:val="20"/>
        </w:rPr>
        <w:t xml:space="preserve">. </w:t>
      </w:r>
    </w:p>
    <w:p w:rsidR="00DE0ECD" w:rsidRPr="00F21E03" w:rsidRDefault="00DE0ECD" w:rsidP="002D0FA8">
      <w:pPr>
        <w:pStyle w:val="ListParagraph"/>
        <w:numPr>
          <w:ilvl w:val="0"/>
          <w:numId w:val="13"/>
        </w:numPr>
        <w:spacing w:after="0"/>
        <w:rPr>
          <w:sz w:val="20"/>
          <w:szCs w:val="20"/>
        </w:rPr>
      </w:pPr>
      <w:r>
        <w:rPr>
          <w:b w:val="0"/>
          <w:sz w:val="20"/>
          <w:szCs w:val="20"/>
        </w:rPr>
        <w:t>State Special Dietary Needs Prescription form was not being used and the one being used did not contain all the required information.</w:t>
      </w:r>
    </w:p>
    <w:p w:rsidR="005E3809" w:rsidRPr="00D54312" w:rsidRDefault="005E3809" w:rsidP="00D54312">
      <w:pPr>
        <w:spacing w:after="0"/>
        <w:rPr>
          <w:sz w:val="20"/>
          <w:szCs w:val="20"/>
        </w:rPr>
      </w:pPr>
      <w:r w:rsidRPr="00D54312">
        <w:rPr>
          <w:sz w:val="20"/>
          <w:szCs w:val="20"/>
          <w:u w:val="single"/>
        </w:rPr>
        <w:t>Technical Assistance</w:t>
      </w:r>
      <w:r w:rsidRPr="00D54312">
        <w:rPr>
          <w:sz w:val="20"/>
          <w:szCs w:val="20"/>
        </w:rPr>
        <w:t xml:space="preserve">:   </w:t>
      </w:r>
    </w:p>
    <w:p w:rsidR="00F21E03" w:rsidRDefault="00F21E03" w:rsidP="002D0FA8">
      <w:pPr>
        <w:pStyle w:val="ListParagraph"/>
        <w:numPr>
          <w:ilvl w:val="0"/>
          <w:numId w:val="11"/>
        </w:numPr>
        <w:spacing w:after="0" w:line="23" w:lineRule="atLeast"/>
        <w:rPr>
          <w:b w:val="0"/>
          <w:sz w:val="20"/>
          <w:szCs w:val="20"/>
        </w:rPr>
      </w:pPr>
      <w:r w:rsidRPr="009E629B">
        <w:rPr>
          <w:b w:val="0"/>
          <w:sz w:val="20"/>
          <w:szCs w:val="20"/>
        </w:rPr>
        <w:t xml:space="preserve">Food Service should either be added to the existing district complaint </w:t>
      </w:r>
      <w:r>
        <w:rPr>
          <w:b w:val="0"/>
          <w:sz w:val="20"/>
          <w:szCs w:val="20"/>
        </w:rPr>
        <w:t>procedure</w:t>
      </w:r>
      <w:r w:rsidRPr="009E629B">
        <w:rPr>
          <w:b w:val="0"/>
          <w:sz w:val="20"/>
          <w:szCs w:val="20"/>
        </w:rPr>
        <w:t xml:space="preserve"> or a separate one specifically for Food Service</w:t>
      </w:r>
      <w:r w:rsidR="00E40E7F">
        <w:rPr>
          <w:b w:val="0"/>
          <w:sz w:val="20"/>
          <w:szCs w:val="20"/>
        </w:rPr>
        <w:t xml:space="preserve"> should be created</w:t>
      </w:r>
      <w:r>
        <w:rPr>
          <w:b w:val="0"/>
          <w:sz w:val="20"/>
          <w:szCs w:val="20"/>
        </w:rPr>
        <w:t>.</w:t>
      </w:r>
    </w:p>
    <w:p w:rsidR="00F21E03" w:rsidRPr="007F1571" w:rsidRDefault="00F21E03" w:rsidP="002D0FA8">
      <w:pPr>
        <w:pStyle w:val="ListParagraph"/>
        <w:numPr>
          <w:ilvl w:val="0"/>
          <w:numId w:val="11"/>
        </w:numPr>
        <w:spacing w:after="0" w:line="23" w:lineRule="atLeast"/>
        <w:rPr>
          <w:b w:val="0"/>
          <w:sz w:val="20"/>
          <w:szCs w:val="20"/>
        </w:rPr>
      </w:pPr>
      <w:r w:rsidRPr="00AB1238">
        <w:rPr>
          <w:b w:val="0"/>
          <w:sz w:val="20"/>
          <w:szCs w:val="20"/>
        </w:rPr>
        <w:t xml:space="preserve">Civil Rights Training for all staff is required annually, including any non-food service staff who work with students, </w:t>
      </w:r>
      <w:r>
        <w:rPr>
          <w:b w:val="0"/>
          <w:sz w:val="20"/>
          <w:szCs w:val="20"/>
        </w:rPr>
        <w:t>Point of Service</w:t>
      </w:r>
      <w:r w:rsidRPr="00AB1238">
        <w:rPr>
          <w:b w:val="0"/>
          <w:sz w:val="20"/>
          <w:szCs w:val="20"/>
        </w:rPr>
        <w:t>, applications, etc</w:t>
      </w:r>
      <w:r>
        <w:rPr>
          <w:b w:val="0"/>
          <w:i/>
          <w:sz w:val="20"/>
          <w:szCs w:val="20"/>
        </w:rPr>
        <w:t xml:space="preserve">. </w:t>
      </w:r>
      <w:r>
        <w:rPr>
          <w:b w:val="0"/>
          <w:sz w:val="20"/>
          <w:szCs w:val="20"/>
        </w:rPr>
        <w:t>and documentation of training must be maintained.</w:t>
      </w:r>
    </w:p>
    <w:p w:rsidR="00F21E03" w:rsidRDefault="00F21E03" w:rsidP="00F21E03">
      <w:pPr>
        <w:autoSpaceDE w:val="0"/>
        <w:autoSpaceDN w:val="0"/>
        <w:adjustRightInd w:val="0"/>
        <w:spacing w:after="0" w:line="240" w:lineRule="auto"/>
        <w:rPr>
          <w:rFonts w:eastAsiaTheme="minorHAnsi"/>
          <w:b w:val="0"/>
          <w:color w:val="000000"/>
        </w:rPr>
      </w:pPr>
    </w:p>
    <w:p w:rsidR="0097678A" w:rsidRPr="006A6168" w:rsidRDefault="0097678A" w:rsidP="00F21E03">
      <w:pPr>
        <w:autoSpaceDE w:val="0"/>
        <w:autoSpaceDN w:val="0"/>
        <w:adjustRightInd w:val="0"/>
        <w:spacing w:after="0" w:line="240" w:lineRule="auto"/>
        <w:rPr>
          <w:rFonts w:eastAsiaTheme="minorHAnsi"/>
          <w:b w:val="0"/>
          <w:color w:val="000000"/>
        </w:rPr>
      </w:pPr>
    </w:p>
    <w:p w:rsidR="00F21E03" w:rsidRPr="006A6168" w:rsidRDefault="00F21E03" w:rsidP="00F21E03">
      <w:pPr>
        <w:pBdr>
          <w:top w:val="single" w:sz="4" w:space="0" w:color="auto"/>
          <w:left w:val="single" w:sz="4" w:space="4" w:color="auto"/>
          <w:bottom w:val="single" w:sz="4" w:space="1" w:color="auto"/>
          <w:right w:val="single" w:sz="4" w:space="4" w:color="auto"/>
        </w:pBdr>
        <w:spacing w:after="0"/>
        <w:rPr>
          <w:b w:val="0"/>
          <w:sz w:val="20"/>
          <w:szCs w:val="20"/>
        </w:rPr>
      </w:pPr>
      <w:r w:rsidRPr="006A6168">
        <w:rPr>
          <w:sz w:val="20"/>
          <w:szCs w:val="20"/>
          <w:u w:val="single"/>
        </w:rPr>
        <w:t>Corrective Action</w:t>
      </w:r>
      <w:r w:rsidRPr="006A6168">
        <w:rPr>
          <w:sz w:val="20"/>
          <w:szCs w:val="20"/>
        </w:rPr>
        <w:t xml:space="preserve">: </w:t>
      </w:r>
      <w:r w:rsidRPr="006A6168">
        <w:rPr>
          <w:b w:val="0"/>
          <w:sz w:val="20"/>
          <w:szCs w:val="20"/>
        </w:rPr>
        <w:t xml:space="preserve">By </w:t>
      </w:r>
      <w:r w:rsidR="00F53EA1">
        <w:rPr>
          <w:b w:val="0"/>
          <w:sz w:val="20"/>
          <w:szCs w:val="20"/>
        </w:rPr>
        <w:t>January 3</w:t>
      </w:r>
      <w:r w:rsidRPr="00173A09">
        <w:rPr>
          <w:b w:val="0"/>
          <w:sz w:val="20"/>
          <w:szCs w:val="20"/>
        </w:rPr>
        <w:t>, 201</w:t>
      </w:r>
      <w:r w:rsidR="00F53EA1">
        <w:rPr>
          <w:b w:val="0"/>
          <w:sz w:val="20"/>
          <w:szCs w:val="20"/>
        </w:rPr>
        <w:t>7</w:t>
      </w:r>
      <w:r w:rsidRPr="006A6168">
        <w:rPr>
          <w:b w:val="0"/>
          <w:sz w:val="20"/>
          <w:szCs w:val="20"/>
        </w:rPr>
        <w:t xml:space="preserve">, please submit a </w:t>
      </w:r>
      <w:r w:rsidRPr="009E629B">
        <w:rPr>
          <w:sz w:val="20"/>
          <w:szCs w:val="20"/>
        </w:rPr>
        <w:t>Plan of</w:t>
      </w:r>
      <w:r>
        <w:rPr>
          <w:b w:val="0"/>
          <w:sz w:val="20"/>
          <w:szCs w:val="20"/>
        </w:rPr>
        <w:t xml:space="preserve"> </w:t>
      </w:r>
      <w:r w:rsidRPr="006A6168">
        <w:rPr>
          <w:sz w:val="20"/>
          <w:szCs w:val="20"/>
        </w:rPr>
        <w:t xml:space="preserve">Corrective Action </w:t>
      </w:r>
      <w:r w:rsidRPr="006A6168">
        <w:rPr>
          <w:b w:val="0"/>
          <w:sz w:val="20"/>
          <w:szCs w:val="20"/>
        </w:rPr>
        <w:t>that will address how SAU #</w:t>
      </w:r>
      <w:r w:rsidR="00DE0ECD">
        <w:rPr>
          <w:b w:val="0"/>
          <w:sz w:val="20"/>
          <w:szCs w:val="20"/>
        </w:rPr>
        <w:t>9</w:t>
      </w:r>
      <w:r>
        <w:rPr>
          <w:b w:val="0"/>
          <w:sz w:val="20"/>
          <w:szCs w:val="20"/>
        </w:rPr>
        <w:t xml:space="preserve"> </w:t>
      </w:r>
      <w:r w:rsidRPr="006A6168">
        <w:rPr>
          <w:b w:val="0"/>
          <w:sz w:val="20"/>
          <w:szCs w:val="20"/>
        </w:rPr>
        <w:t>will</w:t>
      </w:r>
      <w:r>
        <w:rPr>
          <w:b w:val="0"/>
          <w:sz w:val="20"/>
          <w:szCs w:val="20"/>
        </w:rPr>
        <w:t xml:space="preserve"> ensure that:  </w:t>
      </w:r>
      <w:r w:rsidR="005C2E90">
        <w:rPr>
          <w:b w:val="0"/>
          <w:sz w:val="20"/>
          <w:szCs w:val="20"/>
        </w:rPr>
        <w:t xml:space="preserve">1) </w:t>
      </w:r>
      <w:r>
        <w:rPr>
          <w:b w:val="0"/>
          <w:sz w:val="20"/>
          <w:szCs w:val="20"/>
        </w:rPr>
        <w:t>there is a written complaint</w:t>
      </w:r>
      <w:r w:rsidR="00DA0246">
        <w:rPr>
          <w:b w:val="0"/>
          <w:sz w:val="20"/>
          <w:szCs w:val="20"/>
        </w:rPr>
        <w:t xml:space="preserve"> procedure for Food Service; </w:t>
      </w:r>
      <w:r w:rsidR="005C2E90">
        <w:rPr>
          <w:b w:val="0"/>
          <w:sz w:val="20"/>
          <w:szCs w:val="20"/>
        </w:rPr>
        <w:t xml:space="preserve">2) </w:t>
      </w:r>
      <w:r w:rsidR="0047070E">
        <w:rPr>
          <w:b w:val="0"/>
          <w:sz w:val="20"/>
          <w:szCs w:val="20"/>
        </w:rPr>
        <w:t xml:space="preserve">most current nondiscrimination statement is used on all pertinent documents referencing Child Nutrition Programs; </w:t>
      </w:r>
      <w:r w:rsidR="005C2E90">
        <w:rPr>
          <w:b w:val="0"/>
          <w:sz w:val="20"/>
          <w:szCs w:val="20"/>
        </w:rPr>
        <w:t xml:space="preserve">3) </w:t>
      </w:r>
      <w:r w:rsidR="0047070E">
        <w:rPr>
          <w:b w:val="0"/>
          <w:sz w:val="20"/>
          <w:szCs w:val="20"/>
        </w:rPr>
        <w:t>Special Dietary Needs Prescription information is obtained</w:t>
      </w:r>
      <w:r>
        <w:rPr>
          <w:b w:val="0"/>
          <w:sz w:val="20"/>
          <w:szCs w:val="20"/>
        </w:rPr>
        <w:t>.</w:t>
      </w:r>
    </w:p>
    <w:p w:rsidR="00F21E03" w:rsidRDefault="00F21E03" w:rsidP="00F21E03">
      <w:pPr>
        <w:autoSpaceDE w:val="0"/>
        <w:autoSpaceDN w:val="0"/>
        <w:adjustRightInd w:val="0"/>
        <w:spacing w:after="0" w:line="240" w:lineRule="auto"/>
        <w:rPr>
          <w:sz w:val="20"/>
          <w:szCs w:val="20"/>
        </w:rPr>
      </w:pPr>
    </w:p>
    <w:p w:rsidR="006915F7" w:rsidRPr="005A5FFF" w:rsidRDefault="006915F7" w:rsidP="006915F7">
      <w:pPr>
        <w:autoSpaceDE w:val="0"/>
        <w:autoSpaceDN w:val="0"/>
        <w:adjustRightInd w:val="0"/>
        <w:spacing w:after="0" w:line="240" w:lineRule="auto"/>
        <w:rPr>
          <w:rFonts w:eastAsiaTheme="minorHAnsi"/>
          <w:b w:val="0"/>
          <w:color w:val="000000"/>
        </w:rPr>
      </w:pPr>
    </w:p>
    <w:p w:rsidR="0047070E" w:rsidRDefault="0047070E" w:rsidP="00E25B7B">
      <w:pPr>
        <w:autoSpaceDE w:val="0"/>
        <w:autoSpaceDN w:val="0"/>
        <w:adjustRightInd w:val="0"/>
        <w:spacing w:after="0" w:line="240" w:lineRule="auto"/>
        <w:rPr>
          <w:sz w:val="20"/>
          <w:szCs w:val="20"/>
        </w:rPr>
      </w:pPr>
      <w:r>
        <w:rPr>
          <w:sz w:val="20"/>
          <w:szCs w:val="20"/>
        </w:rPr>
        <w:t>On-site Monitoring (formerly Accuclaim)</w:t>
      </w:r>
    </w:p>
    <w:p w:rsidR="0047070E" w:rsidRDefault="0047070E" w:rsidP="00E25B7B">
      <w:pPr>
        <w:autoSpaceDE w:val="0"/>
        <w:autoSpaceDN w:val="0"/>
        <w:adjustRightInd w:val="0"/>
        <w:spacing w:after="0" w:line="240" w:lineRule="auto"/>
        <w:rPr>
          <w:sz w:val="20"/>
          <w:szCs w:val="20"/>
        </w:rPr>
      </w:pPr>
      <w:r w:rsidRPr="0047070E">
        <w:rPr>
          <w:sz w:val="20"/>
          <w:szCs w:val="20"/>
          <w:u w:val="single"/>
        </w:rPr>
        <w:t>Finding</w:t>
      </w:r>
      <w:r>
        <w:rPr>
          <w:sz w:val="20"/>
          <w:szCs w:val="20"/>
        </w:rPr>
        <w:t>:</w:t>
      </w:r>
    </w:p>
    <w:p w:rsidR="0047070E" w:rsidRDefault="0047070E" w:rsidP="002D0FA8">
      <w:pPr>
        <w:pStyle w:val="ListParagraph"/>
        <w:numPr>
          <w:ilvl w:val="0"/>
          <w:numId w:val="23"/>
        </w:numPr>
        <w:autoSpaceDE w:val="0"/>
        <w:autoSpaceDN w:val="0"/>
        <w:adjustRightInd w:val="0"/>
        <w:spacing w:after="0" w:line="240" w:lineRule="auto"/>
        <w:rPr>
          <w:b w:val="0"/>
          <w:sz w:val="20"/>
          <w:szCs w:val="20"/>
        </w:rPr>
      </w:pPr>
      <w:r w:rsidRPr="0047070E">
        <w:rPr>
          <w:b w:val="0"/>
          <w:sz w:val="20"/>
          <w:szCs w:val="20"/>
        </w:rPr>
        <w:t>On-site monitoring was not done last year</w:t>
      </w:r>
      <w:r>
        <w:rPr>
          <w:b w:val="0"/>
          <w:sz w:val="20"/>
          <w:szCs w:val="20"/>
        </w:rPr>
        <w:t xml:space="preserve"> using the Accuclaim forms, but Brian Coffey, Food Service Director, had monitored using a form that he developed that didn’t include Corrective Actions or Follow-up; </w:t>
      </w:r>
      <w:r w:rsidRPr="005C2E90">
        <w:rPr>
          <w:b w:val="0"/>
          <w:i/>
          <w:sz w:val="20"/>
          <w:szCs w:val="20"/>
        </w:rPr>
        <w:t>Repeat Finding</w:t>
      </w:r>
      <w:r>
        <w:rPr>
          <w:b w:val="0"/>
          <w:sz w:val="20"/>
          <w:szCs w:val="20"/>
        </w:rPr>
        <w:t>.</w:t>
      </w:r>
    </w:p>
    <w:p w:rsidR="0047070E" w:rsidRDefault="0047070E" w:rsidP="0047070E">
      <w:pPr>
        <w:autoSpaceDE w:val="0"/>
        <w:autoSpaceDN w:val="0"/>
        <w:adjustRightInd w:val="0"/>
        <w:spacing w:after="0" w:line="240" w:lineRule="auto"/>
        <w:rPr>
          <w:b w:val="0"/>
          <w:sz w:val="20"/>
          <w:szCs w:val="20"/>
        </w:rPr>
      </w:pPr>
      <w:r w:rsidRPr="0047070E">
        <w:rPr>
          <w:sz w:val="20"/>
          <w:szCs w:val="20"/>
          <w:u w:val="single"/>
        </w:rPr>
        <w:t>Technical Assistance</w:t>
      </w:r>
      <w:r>
        <w:rPr>
          <w:b w:val="0"/>
          <w:sz w:val="20"/>
          <w:szCs w:val="20"/>
        </w:rPr>
        <w:t>:</w:t>
      </w:r>
    </w:p>
    <w:p w:rsidR="0047070E" w:rsidRDefault="0047070E" w:rsidP="002D0FA8">
      <w:pPr>
        <w:pStyle w:val="ListParagraph"/>
        <w:numPr>
          <w:ilvl w:val="0"/>
          <w:numId w:val="24"/>
        </w:numPr>
        <w:autoSpaceDE w:val="0"/>
        <w:autoSpaceDN w:val="0"/>
        <w:adjustRightInd w:val="0"/>
        <w:spacing w:after="0" w:line="240" w:lineRule="auto"/>
        <w:rPr>
          <w:b w:val="0"/>
          <w:sz w:val="20"/>
          <w:szCs w:val="20"/>
        </w:rPr>
      </w:pPr>
      <w:r w:rsidRPr="00E222CE">
        <w:rPr>
          <w:b w:val="0"/>
          <w:sz w:val="20"/>
          <w:szCs w:val="20"/>
        </w:rPr>
        <w:t>A SAU with more than one school must conduct an onsite review of the lunch meal counting and claiming system at each school</w:t>
      </w:r>
      <w:r w:rsidR="00E222CE" w:rsidRPr="00E222CE">
        <w:rPr>
          <w:b w:val="0"/>
          <w:sz w:val="20"/>
          <w:szCs w:val="20"/>
        </w:rPr>
        <w:t xml:space="preserve"> and 50% of schools operating the breakfast program</w:t>
      </w:r>
      <w:r w:rsidRPr="00E222CE">
        <w:rPr>
          <w:b w:val="0"/>
          <w:sz w:val="20"/>
          <w:szCs w:val="20"/>
        </w:rPr>
        <w:t xml:space="preserve"> under its jurisdiction and act upon any Corrective Actions required, by </w:t>
      </w:r>
      <w:r w:rsidRPr="00E222CE">
        <w:rPr>
          <w:sz w:val="20"/>
          <w:szCs w:val="20"/>
        </w:rPr>
        <w:t>February 1</w:t>
      </w:r>
      <w:r w:rsidRPr="00E222CE">
        <w:rPr>
          <w:b w:val="0"/>
          <w:sz w:val="20"/>
          <w:szCs w:val="20"/>
        </w:rPr>
        <w:t xml:space="preserve"> of each year.  Best practice is to ensure that Corrective Actions address identified issues.</w:t>
      </w:r>
    </w:p>
    <w:p w:rsidR="0047070E" w:rsidRPr="00E222CE" w:rsidRDefault="005C2E90" w:rsidP="002D0FA8">
      <w:pPr>
        <w:pStyle w:val="ListParagraph"/>
        <w:numPr>
          <w:ilvl w:val="0"/>
          <w:numId w:val="24"/>
        </w:numPr>
        <w:autoSpaceDE w:val="0"/>
        <w:autoSpaceDN w:val="0"/>
        <w:adjustRightInd w:val="0"/>
        <w:spacing w:after="0" w:line="240" w:lineRule="auto"/>
        <w:rPr>
          <w:sz w:val="20"/>
          <w:szCs w:val="20"/>
        </w:rPr>
      </w:pPr>
      <w:r w:rsidRPr="005C2E90">
        <w:rPr>
          <w:b w:val="0"/>
          <w:sz w:val="20"/>
          <w:szCs w:val="20"/>
        </w:rPr>
        <w:t>School Food Authority (SFA) On-site Review Checklist</w:t>
      </w:r>
      <w:r>
        <w:rPr>
          <w:b w:val="0"/>
          <w:sz w:val="20"/>
          <w:szCs w:val="20"/>
        </w:rPr>
        <w:t>s</w:t>
      </w:r>
      <w:r>
        <w:rPr>
          <w:b w:val="0"/>
        </w:rPr>
        <w:t xml:space="preserve"> </w:t>
      </w:r>
      <w:hyperlink r:id="rId14" w:history="1">
        <w:r w:rsidR="00E222CE" w:rsidRPr="00C916A2">
          <w:rPr>
            <w:rStyle w:val="Hyperlink"/>
            <w:sz w:val="20"/>
            <w:szCs w:val="20"/>
          </w:rPr>
          <w:t>http://education.nh.gov/program/nutrition/accuclaim.htm</w:t>
        </w:r>
      </w:hyperlink>
      <w:r w:rsidR="00E222CE">
        <w:rPr>
          <w:sz w:val="20"/>
          <w:szCs w:val="20"/>
        </w:rPr>
        <w:t xml:space="preserve"> </w:t>
      </w:r>
    </w:p>
    <w:p w:rsidR="00E222CE" w:rsidRDefault="00E222CE" w:rsidP="00E222CE">
      <w:pPr>
        <w:autoSpaceDE w:val="0"/>
        <w:autoSpaceDN w:val="0"/>
        <w:adjustRightInd w:val="0"/>
        <w:spacing w:after="0" w:line="240" w:lineRule="auto"/>
        <w:rPr>
          <w:rFonts w:eastAsiaTheme="minorHAnsi"/>
          <w:b w:val="0"/>
          <w:color w:val="000000"/>
        </w:rPr>
      </w:pPr>
    </w:p>
    <w:p w:rsidR="0097678A" w:rsidRPr="006A6168" w:rsidRDefault="0097678A" w:rsidP="00E222CE">
      <w:pPr>
        <w:autoSpaceDE w:val="0"/>
        <w:autoSpaceDN w:val="0"/>
        <w:adjustRightInd w:val="0"/>
        <w:spacing w:after="0" w:line="240" w:lineRule="auto"/>
        <w:rPr>
          <w:rFonts w:eastAsiaTheme="minorHAnsi"/>
          <w:b w:val="0"/>
          <w:color w:val="000000"/>
        </w:rPr>
      </w:pPr>
    </w:p>
    <w:p w:rsidR="00E222CE" w:rsidRPr="006A6168" w:rsidRDefault="00E222CE" w:rsidP="00E222CE">
      <w:pPr>
        <w:pBdr>
          <w:top w:val="single" w:sz="4" w:space="0" w:color="auto"/>
          <w:left w:val="single" w:sz="4" w:space="4" w:color="auto"/>
          <w:bottom w:val="single" w:sz="4" w:space="1" w:color="auto"/>
          <w:right w:val="single" w:sz="4" w:space="4" w:color="auto"/>
        </w:pBdr>
        <w:spacing w:after="0"/>
        <w:rPr>
          <w:b w:val="0"/>
          <w:sz w:val="20"/>
          <w:szCs w:val="20"/>
        </w:rPr>
      </w:pPr>
      <w:r w:rsidRPr="006A6168">
        <w:rPr>
          <w:sz w:val="20"/>
          <w:szCs w:val="20"/>
          <w:u w:val="single"/>
        </w:rPr>
        <w:t>Corrective Action</w:t>
      </w:r>
      <w:r w:rsidRPr="006A6168">
        <w:rPr>
          <w:sz w:val="20"/>
          <w:szCs w:val="20"/>
        </w:rPr>
        <w:t xml:space="preserve">: </w:t>
      </w:r>
      <w:r w:rsidRPr="006A6168">
        <w:rPr>
          <w:b w:val="0"/>
          <w:sz w:val="20"/>
          <w:szCs w:val="20"/>
        </w:rPr>
        <w:t xml:space="preserve">By </w:t>
      </w:r>
      <w:r w:rsidR="00F53EA1">
        <w:rPr>
          <w:b w:val="0"/>
          <w:sz w:val="20"/>
          <w:szCs w:val="20"/>
        </w:rPr>
        <w:t>January 3</w:t>
      </w:r>
      <w:r w:rsidRPr="00173A09">
        <w:rPr>
          <w:b w:val="0"/>
          <w:sz w:val="20"/>
          <w:szCs w:val="20"/>
        </w:rPr>
        <w:t>, 201</w:t>
      </w:r>
      <w:r w:rsidR="00F53EA1">
        <w:rPr>
          <w:b w:val="0"/>
          <w:sz w:val="20"/>
          <w:szCs w:val="20"/>
        </w:rPr>
        <w:t>7</w:t>
      </w:r>
      <w:r w:rsidRPr="006A6168">
        <w:rPr>
          <w:b w:val="0"/>
          <w:sz w:val="20"/>
          <w:szCs w:val="20"/>
        </w:rPr>
        <w:t xml:space="preserve">, please submit a </w:t>
      </w:r>
      <w:r w:rsidRPr="009E629B">
        <w:rPr>
          <w:sz w:val="20"/>
          <w:szCs w:val="20"/>
        </w:rPr>
        <w:t>Plan of</w:t>
      </w:r>
      <w:r>
        <w:rPr>
          <w:b w:val="0"/>
          <w:sz w:val="20"/>
          <w:szCs w:val="20"/>
        </w:rPr>
        <w:t xml:space="preserve"> </w:t>
      </w:r>
      <w:r w:rsidRPr="006A6168">
        <w:rPr>
          <w:sz w:val="20"/>
          <w:szCs w:val="20"/>
        </w:rPr>
        <w:t xml:space="preserve">Corrective Action </w:t>
      </w:r>
      <w:r w:rsidRPr="006A6168">
        <w:rPr>
          <w:b w:val="0"/>
          <w:sz w:val="20"/>
          <w:szCs w:val="20"/>
        </w:rPr>
        <w:t>that will address how SAU #</w:t>
      </w:r>
      <w:r>
        <w:rPr>
          <w:b w:val="0"/>
          <w:sz w:val="20"/>
          <w:szCs w:val="20"/>
        </w:rPr>
        <w:t xml:space="preserve">9 </w:t>
      </w:r>
      <w:r w:rsidRPr="006A6168">
        <w:rPr>
          <w:b w:val="0"/>
          <w:sz w:val="20"/>
          <w:szCs w:val="20"/>
        </w:rPr>
        <w:t>will</w:t>
      </w:r>
      <w:r>
        <w:rPr>
          <w:b w:val="0"/>
          <w:sz w:val="20"/>
          <w:szCs w:val="20"/>
        </w:rPr>
        <w:t xml:space="preserve"> ensure that on-site monitoring is done.</w:t>
      </w:r>
    </w:p>
    <w:p w:rsidR="00E222CE" w:rsidRDefault="00E222CE" w:rsidP="00E222CE">
      <w:pPr>
        <w:autoSpaceDE w:val="0"/>
        <w:autoSpaceDN w:val="0"/>
        <w:adjustRightInd w:val="0"/>
        <w:spacing w:after="0" w:line="240" w:lineRule="auto"/>
        <w:rPr>
          <w:sz w:val="20"/>
          <w:szCs w:val="20"/>
        </w:rPr>
      </w:pPr>
    </w:p>
    <w:p w:rsidR="0047070E" w:rsidRDefault="0047070E" w:rsidP="00E25B7B">
      <w:pPr>
        <w:autoSpaceDE w:val="0"/>
        <w:autoSpaceDN w:val="0"/>
        <w:adjustRightInd w:val="0"/>
        <w:spacing w:after="0" w:line="240" w:lineRule="auto"/>
        <w:rPr>
          <w:sz w:val="20"/>
          <w:szCs w:val="20"/>
        </w:rPr>
      </w:pPr>
    </w:p>
    <w:p w:rsidR="0097678A" w:rsidRDefault="0097678A" w:rsidP="00E25B7B">
      <w:pPr>
        <w:autoSpaceDE w:val="0"/>
        <w:autoSpaceDN w:val="0"/>
        <w:adjustRightInd w:val="0"/>
        <w:spacing w:after="0" w:line="240" w:lineRule="auto"/>
        <w:rPr>
          <w:sz w:val="20"/>
          <w:szCs w:val="20"/>
        </w:rPr>
      </w:pPr>
    </w:p>
    <w:p w:rsidR="005C2E90" w:rsidRDefault="005C2E90" w:rsidP="00E25B7B">
      <w:pPr>
        <w:autoSpaceDE w:val="0"/>
        <w:autoSpaceDN w:val="0"/>
        <w:adjustRightInd w:val="0"/>
        <w:spacing w:after="0" w:line="240" w:lineRule="auto"/>
        <w:rPr>
          <w:sz w:val="20"/>
          <w:szCs w:val="20"/>
        </w:rPr>
      </w:pPr>
    </w:p>
    <w:p w:rsidR="00E3270B" w:rsidRPr="00E3270B" w:rsidRDefault="00E3270B" w:rsidP="00E25B7B">
      <w:pPr>
        <w:autoSpaceDE w:val="0"/>
        <w:autoSpaceDN w:val="0"/>
        <w:adjustRightInd w:val="0"/>
        <w:spacing w:after="0" w:line="240" w:lineRule="auto"/>
        <w:rPr>
          <w:sz w:val="20"/>
          <w:szCs w:val="20"/>
        </w:rPr>
      </w:pPr>
      <w:r w:rsidRPr="00A3702F">
        <w:rPr>
          <w:sz w:val="20"/>
          <w:szCs w:val="20"/>
        </w:rPr>
        <w:lastRenderedPageBreak/>
        <w:t>School Wellness Policy</w:t>
      </w:r>
      <w:r w:rsidR="00E97BD3" w:rsidRPr="00A3702F">
        <w:rPr>
          <w:sz w:val="20"/>
          <w:szCs w:val="20"/>
        </w:rPr>
        <w:t xml:space="preserve"> (LWP)</w:t>
      </w:r>
    </w:p>
    <w:p w:rsidR="009F27ED" w:rsidRDefault="009F27ED" w:rsidP="00B0400E">
      <w:pPr>
        <w:autoSpaceDE w:val="0"/>
        <w:autoSpaceDN w:val="0"/>
        <w:adjustRightInd w:val="0"/>
        <w:spacing w:after="0" w:line="240" w:lineRule="auto"/>
        <w:rPr>
          <w:sz w:val="20"/>
          <w:szCs w:val="20"/>
          <w:u w:val="single"/>
        </w:rPr>
      </w:pPr>
      <w:r>
        <w:rPr>
          <w:sz w:val="20"/>
          <w:szCs w:val="20"/>
          <w:u w:val="single"/>
        </w:rPr>
        <w:t>Observation</w:t>
      </w:r>
      <w:r w:rsidR="00E222CE">
        <w:rPr>
          <w:sz w:val="20"/>
          <w:szCs w:val="20"/>
          <w:u w:val="single"/>
        </w:rPr>
        <w:t>s</w:t>
      </w:r>
      <w:r>
        <w:rPr>
          <w:sz w:val="20"/>
          <w:szCs w:val="20"/>
          <w:u w:val="single"/>
        </w:rPr>
        <w:t>:</w:t>
      </w:r>
    </w:p>
    <w:p w:rsidR="0097678A" w:rsidRPr="00E222CE" w:rsidRDefault="0097678A" w:rsidP="002D0FA8">
      <w:pPr>
        <w:pStyle w:val="ListParagraph"/>
        <w:numPr>
          <w:ilvl w:val="0"/>
          <w:numId w:val="12"/>
        </w:numPr>
        <w:autoSpaceDE w:val="0"/>
        <w:autoSpaceDN w:val="0"/>
        <w:adjustRightInd w:val="0"/>
        <w:spacing w:after="0" w:line="240" w:lineRule="auto"/>
        <w:rPr>
          <w:sz w:val="20"/>
          <w:szCs w:val="20"/>
          <w:u w:val="single"/>
        </w:rPr>
      </w:pPr>
      <w:r>
        <w:rPr>
          <w:b w:val="0"/>
          <w:sz w:val="20"/>
          <w:szCs w:val="20"/>
        </w:rPr>
        <w:t>There is a very active SAU wellness team and the LWP is in process of being updated.</w:t>
      </w:r>
    </w:p>
    <w:p w:rsidR="00E222CE" w:rsidRPr="00E222CE" w:rsidRDefault="00E222CE" w:rsidP="002D0FA8">
      <w:pPr>
        <w:pStyle w:val="ListParagraph"/>
        <w:numPr>
          <w:ilvl w:val="0"/>
          <w:numId w:val="12"/>
        </w:numPr>
        <w:autoSpaceDE w:val="0"/>
        <w:autoSpaceDN w:val="0"/>
        <w:adjustRightInd w:val="0"/>
        <w:spacing w:after="0" w:line="240" w:lineRule="auto"/>
        <w:rPr>
          <w:sz w:val="20"/>
          <w:szCs w:val="20"/>
          <w:u w:val="single"/>
        </w:rPr>
      </w:pPr>
      <w:r>
        <w:rPr>
          <w:b w:val="0"/>
          <w:sz w:val="20"/>
          <w:szCs w:val="20"/>
        </w:rPr>
        <w:t>Pepsi paper cups were observed in Pine Tree kitchen; moved to dry storage and labelled “teachers” before end of on-site visit.</w:t>
      </w:r>
    </w:p>
    <w:p w:rsidR="00E222CE" w:rsidRPr="00E222CE" w:rsidRDefault="0097678A" w:rsidP="00E222CE">
      <w:pPr>
        <w:autoSpaceDE w:val="0"/>
        <w:autoSpaceDN w:val="0"/>
        <w:adjustRightInd w:val="0"/>
        <w:spacing w:after="0" w:line="240" w:lineRule="auto"/>
        <w:rPr>
          <w:sz w:val="20"/>
          <w:szCs w:val="20"/>
          <w:u w:val="single"/>
        </w:rPr>
      </w:pPr>
      <w:r>
        <w:rPr>
          <w:sz w:val="20"/>
          <w:szCs w:val="20"/>
          <w:u w:val="single"/>
        </w:rPr>
        <w:t>Finding</w:t>
      </w:r>
      <w:r w:rsidR="00E222CE" w:rsidRPr="00E222CE">
        <w:rPr>
          <w:sz w:val="20"/>
          <w:szCs w:val="20"/>
          <w:u w:val="single"/>
        </w:rPr>
        <w:t>:</w:t>
      </w:r>
    </w:p>
    <w:p w:rsidR="009F27ED" w:rsidRPr="00E222CE" w:rsidRDefault="00F21E03" w:rsidP="002D0FA8">
      <w:pPr>
        <w:pStyle w:val="ListParagraph"/>
        <w:numPr>
          <w:ilvl w:val="0"/>
          <w:numId w:val="12"/>
        </w:numPr>
        <w:autoSpaceDE w:val="0"/>
        <w:autoSpaceDN w:val="0"/>
        <w:adjustRightInd w:val="0"/>
        <w:spacing w:after="0" w:line="240" w:lineRule="auto"/>
        <w:rPr>
          <w:b w:val="0"/>
          <w:sz w:val="20"/>
          <w:szCs w:val="20"/>
        </w:rPr>
      </w:pPr>
      <w:r w:rsidRPr="00E222CE">
        <w:rPr>
          <w:b w:val="0"/>
          <w:sz w:val="20"/>
          <w:szCs w:val="20"/>
        </w:rPr>
        <w:t xml:space="preserve">LWP </w:t>
      </w:r>
      <w:r w:rsidR="00E222CE">
        <w:rPr>
          <w:b w:val="0"/>
          <w:sz w:val="20"/>
          <w:szCs w:val="20"/>
        </w:rPr>
        <w:t>does not include</w:t>
      </w:r>
      <w:r w:rsidRPr="00E222CE">
        <w:rPr>
          <w:b w:val="0"/>
          <w:sz w:val="20"/>
          <w:szCs w:val="20"/>
        </w:rPr>
        <w:t xml:space="preserve"> assessment</w:t>
      </w:r>
      <w:r w:rsidR="00E222CE">
        <w:rPr>
          <w:b w:val="0"/>
          <w:sz w:val="20"/>
          <w:szCs w:val="20"/>
        </w:rPr>
        <w:t xml:space="preserve">, </w:t>
      </w:r>
      <w:r w:rsidR="00D54312" w:rsidRPr="00E222CE">
        <w:rPr>
          <w:b w:val="0"/>
          <w:sz w:val="20"/>
          <w:szCs w:val="20"/>
        </w:rPr>
        <w:t xml:space="preserve">public </w:t>
      </w:r>
      <w:r w:rsidR="00E222CE">
        <w:rPr>
          <w:b w:val="0"/>
          <w:sz w:val="20"/>
          <w:szCs w:val="20"/>
        </w:rPr>
        <w:t xml:space="preserve">input, transparency, </w:t>
      </w:r>
      <w:r w:rsidR="0097678A">
        <w:rPr>
          <w:b w:val="0"/>
          <w:sz w:val="20"/>
          <w:szCs w:val="20"/>
        </w:rPr>
        <w:t>and implementation</w:t>
      </w:r>
      <w:r w:rsidR="009F27ED" w:rsidRPr="00E222CE">
        <w:rPr>
          <w:b w:val="0"/>
          <w:sz w:val="20"/>
          <w:szCs w:val="20"/>
        </w:rPr>
        <w:t>.</w:t>
      </w:r>
    </w:p>
    <w:p w:rsidR="00E3270B" w:rsidRPr="00657FBC" w:rsidRDefault="00E25B7B" w:rsidP="00657FBC">
      <w:pPr>
        <w:autoSpaceDE w:val="0"/>
        <w:autoSpaceDN w:val="0"/>
        <w:adjustRightInd w:val="0"/>
        <w:spacing w:after="0" w:line="240" w:lineRule="auto"/>
        <w:rPr>
          <w:b w:val="0"/>
          <w:sz w:val="20"/>
          <w:szCs w:val="20"/>
        </w:rPr>
      </w:pPr>
      <w:r w:rsidRPr="00657FBC">
        <w:rPr>
          <w:sz w:val="20"/>
          <w:szCs w:val="20"/>
          <w:u w:val="single"/>
        </w:rPr>
        <w:t>Technical Assistance</w:t>
      </w:r>
      <w:r w:rsidRPr="00657FBC">
        <w:rPr>
          <w:sz w:val="20"/>
          <w:szCs w:val="20"/>
        </w:rPr>
        <w:t xml:space="preserve">: </w:t>
      </w:r>
    </w:p>
    <w:p w:rsidR="0097678A" w:rsidRPr="0097678A" w:rsidRDefault="0097678A" w:rsidP="002D0FA8">
      <w:pPr>
        <w:pStyle w:val="ListParagraph"/>
        <w:numPr>
          <w:ilvl w:val="0"/>
          <w:numId w:val="11"/>
        </w:numPr>
        <w:rPr>
          <w:b w:val="0"/>
          <w:sz w:val="20"/>
          <w:szCs w:val="20"/>
        </w:rPr>
      </w:pPr>
      <w:r>
        <w:rPr>
          <w:rFonts w:cs="Arial"/>
          <w:b w:val="0"/>
          <w:color w:val="000000"/>
          <w:sz w:val="20"/>
          <w:szCs w:val="20"/>
        </w:rPr>
        <w:t>Only foods and beverages that meet Smart Snacks nutrition standards may be marketed and advertised.</w:t>
      </w:r>
    </w:p>
    <w:p w:rsidR="00657FBC" w:rsidRPr="0097678A" w:rsidRDefault="00657FBC" w:rsidP="002D0FA8">
      <w:pPr>
        <w:pStyle w:val="ListParagraph"/>
        <w:numPr>
          <w:ilvl w:val="0"/>
          <w:numId w:val="11"/>
        </w:numPr>
        <w:rPr>
          <w:b w:val="0"/>
          <w:sz w:val="20"/>
          <w:szCs w:val="20"/>
        </w:rPr>
      </w:pPr>
      <w:r w:rsidRPr="00657FBC">
        <w:rPr>
          <w:rFonts w:cs="Arial"/>
          <w:b w:val="0"/>
          <w:color w:val="000000"/>
          <w:sz w:val="20"/>
          <w:szCs w:val="20"/>
        </w:rPr>
        <w:t>Each local educational agency that participates in the National School Lunch Program or other federal Child Nutrition programs is required by federal law to establish a local school wellness policy for all schools under its jurisdiction.</w:t>
      </w:r>
    </w:p>
    <w:p w:rsidR="0097678A" w:rsidRPr="00657FBC" w:rsidRDefault="00AA446C" w:rsidP="002D0FA8">
      <w:pPr>
        <w:pStyle w:val="ListParagraph"/>
        <w:numPr>
          <w:ilvl w:val="0"/>
          <w:numId w:val="11"/>
        </w:numPr>
        <w:rPr>
          <w:b w:val="0"/>
          <w:sz w:val="20"/>
          <w:szCs w:val="20"/>
        </w:rPr>
      </w:pPr>
      <w:hyperlink r:id="rId15" w:history="1">
        <w:r w:rsidR="0097678A" w:rsidRPr="00C916A2">
          <w:rPr>
            <w:rStyle w:val="Hyperlink"/>
            <w:b w:val="0"/>
            <w:sz w:val="20"/>
            <w:szCs w:val="20"/>
          </w:rPr>
          <w:t>http://www.fns.usda.gov/tn/local-school-wellness-policy-outreach-toolkit</w:t>
        </w:r>
      </w:hyperlink>
      <w:r w:rsidR="0097678A">
        <w:rPr>
          <w:b w:val="0"/>
          <w:sz w:val="20"/>
          <w:szCs w:val="20"/>
        </w:rPr>
        <w:t xml:space="preserve"> </w:t>
      </w:r>
    </w:p>
    <w:p w:rsidR="00E25B7B" w:rsidRDefault="00E25B7B" w:rsidP="002D0FA8">
      <w:pPr>
        <w:pStyle w:val="ListParagraph"/>
        <w:numPr>
          <w:ilvl w:val="0"/>
          <w:numId w:val="11"/>
        </w:numPr>
        <w:rPr>
          <w:sz w:val="20"/>
          <w:szCs w:val="20"/>
        </w:rPr>
      </w:pPr>
      <w:r w:rsidRPr="006746EF">
        <w:rPr>
          <w:b w:val="0"/>
          <w:sz w:val="20"/>
          <w:szCs w:val="20"/>
        </w:rPr>
        <w:t>Please note additional requirements have been added to Local School Wellness Policy Implementation. This informa</w:t>
      </w:r>
      <w:r>
        <w:rPr>
          <w:b w:val="0"/>
          <w:sz w:val="20"/>
          <w:szCs w:val="20"/>
        </w:rPr>
        <w:t xml:space="preserve">tion is located on our website:  </w:t>
      </w:r>
      <w:hyperlink r:id="rId16" w:history="1">
        <w:r w:rsidR="005C2D0B" w:rsidRPr="005C2D0B">
          <w:rPr>
            <w:rStyle w:val="Hyperlink"/>
            <w:b w:val="0"/>
            <w:sz w:val="20"/>
            <w:szCs w:val="20"/>
          </w:rPr>
          <w:t>http://www.education.nh.gov/program/nutrition/school_lunch.htm</w:t>
        </w:r>
      </w:hyperlink>
      <w:r w:rsidR="005C2D0B">
        <w:t xml:space="preserve"> </w:t>
      </w:r>
      <w:r>
        <w:rPr>
          <w:b w:val="0"/>
          <w:sz w:val="20"/>
          <w:szCs w:val="20"/>
        </w:rPr>
        <w:t xml:space="preserve"> </w:t>
      </w:r>
      <w:r w:rsidRPr="006746EF">
        <w:rPr>
          <w:b w:val="0"/>
          <w:sz w:val="20"/>
          <w:szCs w:val="20"/>
        </w:rPr>
        <w:t xml:space="preserve">under </w:t>
      </w:r>
      <w:r w:rsidR="005C2D0B">
        <w:rPr>
          <w:b w:val="0"/>
          <w:sz w:val="20"/>
          <w:szCs w:val="20"/>
        </w:rPr>
        <w:t>Local Wellness Policy Toolkit and related resources</w:t>
      </w:r>
      <w:r w:rsidRPr="006746EF">
        <w:rPr>
          <w:b w:val="0"/>
          <w:sz w:val="20"/>
          <w:szCs w:val="20"/>
        </w:rPr>
        <w:t xml:space="preserve">. </w:t>
      </w:r>
      <w:r w:rsidRPr="006746EF">
        <w:rPr>
          <w:sz w:val="20"/>
          <w:szCs w:val="20"/>
        </w:rPr>
        <w:t xml:space="preserve"> </w:t>
      </w:r>
      <w:r>
        <w:rPr>
          <w:b w:val="0"/>
          <w:sz w:val="20"/>
          <w:szCs w:val="20"/>
        </w:rPr>
        <w:t>This includes:</w:t>
      </w:r>
    </w:p>
    <w:p w:rsidR="00E25B7B" w:rsidRDefault="00E25B7B" w:rsidP="002D0FA8">
      <w:pPr>
        <w:pStyle w:val="ListParagraph"/>
        <w:numPr>
          <w:ilvl w:val="0"/>
          <w:numId w:val="3"/>
        </w:numPr>
        <w:spacing w:after="0"/>
        <w:ind w:left="1440"/>
        <w:rPr>
          <w:b w:val="0"/>
          <w:sz w:val="20"/>
          <w:szCs w:val="20"/>
        </w:rPr>
      </w:pPr>
      <w:r>
        <w:rPr>
          <w:b w:val="0"/>
          <w:sz w:val="20"/>
          <w:szCs w:val="20"/>
        </w:rPr>
        <w:t>Review and update the Wellness Policy to set goals, document meetings/activities and track progress toward attaining objectives.</w:t>
      </w:r>
    </w:p>
    <w:p w:rsidR="00E25B7B" w:rsidRPr="00AE6E36" w:rsidRDefault="00E25B7B" w:rsidP="002D0FA8">
      <w:pPr>
        <w:pStyle w:val="ListParagraph"/>
        <w:numPr>
          <w:ilvl w:val="0"/>
          <w:numId w:val="3"/>
        </w:numPr>
        <w:spacing w:after="0"/>
        <w:ind w:left="1440"/>
        <w:rPr>
          <w:b w:val="0"/>
          <w:sz w:val="20"/>
          <w:szCs w:val="20"/>
        </w:rPr>
      </w:pPr>
      <w:r w:rsidRPr="00AE6E36">
        <w:rPr>
          <w:b w:val="0"/>
          <w:sz w:val="20"/>
          <w:szCs w:val="20"/>
        </w:rPr>
        <w:t xml:space="preserve">The LEA should be moving towards strengthening local wellness policies, by </w:t>
      </w:r>
    </w:p>
    <w:p w:rsidR="00E25B7B" w:rsidRPr="0031783B" w:rsidRDefault="00E25B7B" w:rsidP="007015CD">
      <w:pPr>
        <w:pStyle w:val="ListParagraph"/>
        <w:numPr>
          <w:ilvl w:val="0"/>
          <w:numId w:val="1"/>
        </w:numPr>
        <w:spacing w:after="0"/>
        <w:ind w:left="1800"/>
        <w:rPr>
          <w:b w:val="0"/>
          <w:sz w:val="20"/>
          <w:szCs w:val="20"/>
        </w:rPr>
      </w:pPr>
      <w:r w:rsidRPr="0031783B">
        <w:rPr>
          <w:b w:val="0"/>
          <w:sz w:val="20"/>
          <w:szCs w:val="20"/>
        </w:rPr>
        <w:t>Making efforts to include teachers of physical education, school health professionals, and school   administrators in the development, implementation and periodic review and update of the policy</w:t>
      </w:r>
    </w:p>
    <w:p w:rsidR="00E25B7B" w:rsidRPr="0031783B" w:rsidRDefault="00E25B7B" w:rsidP="007015CD">
      <w:pPr>
        <w:pStyle w:val="ListParagraph"/>
        <w:numPr>
          <w:ilvl w:val="0"/>
          <w:numId w:val="1"/>
        </w:numPr>
        <w:spacing w:after="0"/>
        <w:ind w:left="1800"/>
        <w:rPr>
          <w:b w:val="0"/>
          <w:sz w:val="20"/>
          <w:szCs w:val="20"/>
        </w:rPr>
      </w:pPr>
      <w:r w:rsidRPr="0031783B">
        <w:rPr>
          <w:b w:val="0"/>
          <w:sz w:val="20"/>
          <w:szCs w:val="20"/>
        </w:rPr>
        <w:t>Expand the scope of the local wellness policy to include nutrition promotion</w:t>
      </w:r>
      <w:r w:rsidR="00355B57">
        <w:rPr>
          <w:b w:val="0"/>
          <w:sz w:val="20"/>
          <w:szCs w:val="20"/>
        </w:rPr>
        <w:t>; and</w:t>
      </w:r>
    </w:p>
    <w:p w:rsidR="00E25B7B" w:rsidRDefault="00A3702F" w:rsidP="007015CD">
      <w:pPr>
        <w:pStyle w:val="ListParagraph"/>
        <w:numPr>
          <w:ilvl w:val="0"/>
          <w:numId w:val="1"/>
        </w:numPr>
        <w:spacing w:after="0"/>
        <w:ind w:left="1800"/>
        <w:rPr>
          <w:b w:val="0"/>
          <w:sz w:val="20"/>
          <w:szCs w:val="20"/>
        </w:rPr>
      </w:pPr>
      <w:r>
        <w:rPr>
          <w:b w:val="0"/>
          <w:sz w:val="20"/>
          <w:szCs w:val="20"/>
        </w:rPr>
        <w:t>Required steps regarding implementation, transparency, public input and assessment available to the public</w:t>
      </w:r>
      <w:r w:rsidR="00E25B7B" w:rsidRPr="0031783B">
        <w:rPr>
          <w:b w:val="0"/>
          <w:sz w:val="20"/>
          <w:szCs w:val="20"/>
        </w:rPr>
        <w:t xml:space="preserve">. </w:t>
      </w:r>
    </w:p>
    <w:p w:rsidR="0060109E" w:rsidRDefault="0060109E" w:rsidP="009E629B">
      <w:pPr>
        <w:pStyle w:val="NoSpacing"/>
        <w:rPr>
          <w:sz w:val="20"/>
          <w:szCs w:val="20"/>
        </w:rPr>
      </w:pPr>
    </w:p>
    <w:p w:rsidR="0097678A" w:rsidRPr="0082504F" w:rsidRDefault="0097678A" w:rsidP="0097678A">
      <w:pPr>
        <w:autoSpaceDE w:val="0"/>
        <w:autoSpaceDN w:val="0"/>
        <w:adjustRightInd w:val="0"/>
        <w:spacing w:after="0" w:line="240" w:lineRule="auto"/>
        <w:contextualSpacing/>
        <w:rPr>
          <w:b w:val="0"/>
          <w:sz w:val="20"/>
          <w:szCs w:val="20"/>
        </w:rPr>
      </w:pPr>
    </w:p>
    <w:p w:rsidR="0097678A" w:rsidRPr="006A6168" w:rsidRDefault="0097678A" w:rsidP="0097678A">
      <w:pPr>
        <w:pBdr>
          <w:top w:val="single" w:sz="4" w:space="0" w:color="auto"/>
          <w:left w:val="single" w:sz="4" w:space="4" w:color="auto"/>
          <w:bottom w:val="single" w:sz="4" w:space="1" w:color="auto"/>
          <w:right w:val="single" w:sz="4" w:space="4" w:color="auto"/>
        </w:pBdr>
        <w:spacing w:after="0"/>
        <w:rPr>
          <w:b w:val="0"/>
          <w:sz w:val="20"/>
          <w:szCs w:val="20"/>
        </w:rPr>
      </w:pPr>
      <w:r w:rsidRPr="006A6168">
        <w:rPr>
          <w:sz w:val="20"/>
          <w:szCs w:val="20"/>
          <w:u w:val="single"/>
        </w:rPr>
        <w:t>Corrective Action</w:t>
      </w:r>
      <w:r w:rsidRPr="006A6168">
        <w:rPr>
          <w:sz w:val="20"/>
          <w:szCs w:val="20"/>
        </w:rPr>
        <w:t xml:space="preserve">: </w:t>
      </w:r>
      <w:r w:rsidRPr="006A6168">
        <w:rPr>
          <w:b w:val="0"/>
          <w:sz w:val="20"/>
          <w:szCs w:val="20"/>
        </w:rPr>
        <w:t xml:space="preserve">By </w:t>
      </w:r>
      <w:r w:rsidR="00F53EA1">
        <w:rPr>
          <w:b w:val="0"/>
          <w:sz w:val="20"/>
          <w:szCs w:val="20"/>
        </w:rPr>
        <w:t>January 3</w:t>
      </w:r>
      <w:r w:rsidRPr="00173A09">
        <w:rPr>
          <w:b w:val="0"/>
          <w:sz w:val="20"/>
          <w:szCs w:val="20"/>
        </w:rPr>
        <w:t>, 201</w:t>
      </w:r>
      <w:r w:rsidR="00F53EA1">
        <w:rPr>
          <w:b w:val="0"/>
          <w:sz w:val="20"/>
          <w:szCs w:val="20"/>
        </w:rPr>
        <w:t>7</w:t>
      </w:r>
      <w:r w:rsidRPr="006A6168">
        <w:rPr>
          <w:b w:val="0"/>
          <w:sz w:val="20"/>
          <w:szCs w:val="20"/>
        </w:rPr>
        <w:t xml:space="preserve">, please submit a </w:t>
      </w:r>
      <w:r w:rsidRPr="009E629B">
        <w:rPr>
          <w:sz w:val="20"/>
          <w:szCs w:val="20"/>
        </w:rPr>
        <w:t>Plan of</w:t>
      </w:r>
      <w:r>
        <w:rPr>
          <w:b w:val="0"/>
          <w:sz w:val="20"/>
          <w:szCs w:val="20"/>
        </w:rPr>
        <w:t xml:space="preserve"> </w:t>
      </w:r>
      <w:r w:rsidRPr="006A6168">
        <w:rPr>
          <w:sz w:val="20"/>
          <w:szCs w:val="20"/>
        </w:rPr>
        <w:t xml:space="preserve">Corrective Action </w:t>
      </w:r>
      <w:r w:rsidRPr="006A6168">
        <w:rPr>
          <w:b w:val="0"/>
          <w:sz w:val="20"/>
          <w:szCs w:val="20"/>
        </w:rPr>
        <w:t>that will address how SAU #</w:t>
      </w:r>
      <w:r>
        <w:rPr>
          <w:b w:val="0"/>
          <w:sz w:val="20"/>
          <w:szCs w:val="20"/>
        </w:rPr>
        <w:t xml:space="preserve">9 </w:t>
      </w:r>
      <w:r w:rsidRPr="006A6168">
        <w:rPr>
          <w:b w:val="0"/>
          <w:sz w:val="20"/>
          <w:szCs w:val="20"/>
        </w:rPr>
        <w:t>will</w:t>
      </w:r>
      <w:r>
        <w:rPr>
          <w:b w:val="0"/>
          <w:sz w:val="20"/>
          <w:szCs w:val="20"/>
        </w:rPr>
        <w:t xml:space="preserve"> ensure that the Local School Wellness Policy includes required elements.</w:t>
      </w:r>
    </w:p>
    <w:p w:rsidR="0097678A" w:rsidRDefault="0097678A" w:rsidP="0097678A">
      <w:pPr>
        <w:autoSpaceDE w:val="0"/>
        <w:autoSpaceDN w:val="0"/>
        <w:adjustRightInd w:val="0"/>
        <w:spacing w:after="0" w:line="240" w:lineRule="auto"/>
        <w:rPr>
          <w:sz w:val="20"/>
          <w:szCs w:val="20"/>
        </w:rPr>
      </w:pPr>
    </w:p>
    <w:p w:rsidR="0097678A" w:rsidRDefault="0097678A" w:rsidP="009E629B">
      <w:pPr>
        <w:pStyle w:val="NoSpacing"/>
        <w:rPr>
          <w:sz w:val="20"/>
          <w:szCs w:val="20"/>
        </w:rPr>
      </w:pPr>
    </w:p>
    <w:p w:rsidR="00F21E03" w:rsidRPr="005A5FFF" w:rsidRDefault="00F21E03" w:rsidP="00F21E03">
      <w:pPr>
        <w:autoSpaceDE w:val="0"/>
        <w:autoSpaceDN w:val="0"/>
        <w:adjustRightInd w:val="0"/>
        <w:spacing w:after="0" w:line="240" w:lineRule="auto"/>
        <w:rPr>
          <w:b w:val="0"/>
          <w:sz w:val="20"/>
          <w:szCs w:val="20"/>
        </w:rPr>
      </w:pPr>
      <w:r w:rsidRPr="005A5FFF">
        <w:rPr>
          <w:sz w:val="20"/>
          <w:szCs w:val="20"/>
        </w:rPr>
        <w:t xml:space="preserve">Smart Snacks </w:t>
      </w:r>
    </w:p>
    <w:p w:rsidR="0097678A" w:rsidRDefault="0097678A" w:rsidP="00F21E03">
      <w:pPr>
        <w:autoSpaceDE w:val="0"/>
        <w:autoSpaceDN w:val="0"/>
        <w:adjustRightInd w:val="0"/>
        <w:spacing w:after="0" w:line="240" w:lineRule="auto"/>
        <w:rPr>
          <w:sz w:val="20"/>
          <w:szCs w:val="20"/>
          <w:u w:val="single"/>
        </w:rPr>
      </w:pPr>
      <w:r>
        <w:rPr>
          <w:sz w:val="20"/>
          <w:szCs w:val="20"/>
          <w:u w:val="single"/>
        </w:rPr>
        <w:t>Observation</w:t>
      </w:r>
      <w:r w:rsidR="0075348E">
        <w:rPr>
          <w:sz w:val="20"/>
          <w:szCs w:val="20"/>
          <w:u w:val="single"/>
        </w:rPr>
        <w:t>s</w:t>
      </w:r>
      <w:r>
        <w:rPr>
          <w:sz w:val="20"/>
          <w:szCs w:val="20"/>
          <w:u w:val="single"/>
        </w:rPr>
        <w:t>:</w:t>
      </w:r>
    </w:p>
    <w:p w:rsidR="0075348E" w:rsidRPr="0075348E" w:rsidRDefault="0075348E" w:rsidP="002D0FA8">
      <w:pPr>
        <w:pStyle w:val="ListParagraph"/>
        <w:numPr>
          <w:ilvl w:val="0"/>
          <w:numId w:val="12"/>
        </w:numPr>
        <w:autoSpaceDE w:val="0"/>
        <w:autoSpaceDN w:val="0"/>
        <w:adjustRightInd w:val="0"/>
        <w:spacing w:after="0" w:line="240" w:lineRule="auto"/>
        <w:rPr>
          <w:b w:val="0"/>
          <w:sz w:val="20"/>
          <w:szCs w:val="20"/>
        </w:rPr>
      </w:pPr>
      <w:r w:rsidRPr="0075348E">
        <w:rPr>
          <w:b w:val="0"/>
          <w:sz w:val="20"/>
          <w:szCs w:val="20"/>
        </w:rPr>
        <w:t>Each school i</w:t>
      </w:r>
      <w:r>
        <w:rPr>
          <w:b w:val="0"/>
          <w:sz w:val="20"/>
          <w:szCs w:val="20"/>
        </w:rPr>
        <w:t>n the SAU has their own procedure for tracking Smart Snacks fund-raiser exemptions but documentation was not available of tracking systems used.</w:t>
      </w:r>
    </w:p>
    <w:p w:rsidR="00F21E03" w:rsidRPr="0075348E" w:rsidRDefault="0097678A" w:rsidP="002D0FA8">
      <w:pPr>
        <w:pStyle w:val="ListParagraph"/>
        <w:numPr>
          <w:ilvl w:val="0"/>
          <w:numId w:val="12"/>
        </w:numPr>
        <w:autoSpaceDE w:val="0"/>
        <w:autoSpaceDN w:val="0"/>
        <w:adjustRightInd w:val="0"/>
        <w:spacing w:after="0" w:line="240" w:lineRule="auto"/>
        <w:rPr>
          <w:sz w:val="20"/>
          <w:szCs w:val="20"/>
          <w:u w:val="single"/>
        </w:rPr>
      </w:pPr>
      <w:r>
        <w:rPr>
          <w:b w:val="0"/>
          <w:sz w:val="20"/>
          <w:szCs w:val="20"/>
        </w:rPr>
        <w:t xml:space="preserve">Pine Tree had an ice cream fund-raiser on Fridays </w:t>
      </w:r>
      <w:r w:rsidR="005C2E90">
        <w:rPr>
          <w:b w:val="0"/>
          <w:sz w:val="20"/>
          <w:szCs w:val="20"/>
        </w:rPr>
        <w:t>from 11-</w:t>
      </w:r>
      <w:r w:rsidR="0075348E">
        <w:rPr>
          <w:b w:val="0"/>
          <w:sz w:val="20"/>
          <w:szCs w:val="20"/>
        </w:rPr>
        <w:t>12:30.</w:t>
      </w:r>
      <w:r w:rsidR="0082504F" w:rsidRPr="0075348E">
        <w:rPr>
          <w:b w:val="0"/>
          <w:sz w:val="20"/>
          <w:szCs w:val="20"/>
        </w:rPr>
        <w:t xml:space="preserve"> </w:t>
      </w:r>
    </w:p>
    <w:p w:rsidR="00F21E03" w:rsidRPr="005A5FFF" w:rsidRDefault="00F21E03" w:rsidP="00F21E03">
      <w:pPr>
        <w:autoSpaceDE w:val="0"/>
        <w:autoSpaceDN w:val="0"/>
        <w:adjustRightInd w:val="0"/>
        <w:spacing w:after="0" w:line="240" w:lineRule="auto"/>
        <w:rPr>
          <w:sz w:val="20"/>
          <w:szCs w:val="20"/>
        </w:rPr>
      </w:pPr>
      <w:r w:rsidRPr="005A5FFF">
        <w:rPr>
          <w:sz w:val="20"/>
          <w:szCs w:val="20"/>
          <w:u w:val="single"/>
        </w:rPr>
        <w:t>Technical Assistance</w:t>
      </w:r>
      <w:r w:rsidRPr="005A5FFF">
        <w:rPr>
          <w:sz w:val="20"/>
          <w:szCs w:val="20"/>
        </w:rPr>
        <w:t>:</w:t>
      </w:r>
    </w:p>
    <w:p w:rsidR="00F21E03" w:rsidRPr="005A5FFF" w:rsidRDefault="00F21E03" w:rsidP="002D0FA8">
      <w:pPr>
        <w:numPr>
          <w:ilvl w:val="0"/>
          <w:numId w:val="19"/>
        </w:numPr>
        <w:autoSpaceDE w:val="0"/>
        <w:autoSpaceDN w:val="0"/>
        <w:adjustRightInd w:val="0"/>
        <w:spacing w:after="0" w:line="240" w:lineRule="auto"/>
        <w:contextualSpacing/>
        <w:rPr>
          <w:b w:val="0"/>
          <w:sz w:val="20"/>
          <w:szCs w:val="20"/>
        </w:rPr>
      </w:pPr>
      <w:r w:rsidRPr="005A5FFF">
        <w:rPr>
          <w:b w:val="0"/>
          <w:sz w:val="20"/>
          <w:szCs w:val="20"/>
        </w:rPr>
        <w:t>Any food sold to students in schools during the defined school day must meet Smart Snacks Nutrition Standards.</w:t>
      </w:r>
    </w:p>
    <w:p w:rsidR="00F21E03" w:rsidRDefault="00F21E03" w:rsidP="002D0FA8">
      <w:pPr>
        <w:numPr>
          <w:ilvl w:val="0"/>
          <w:numId w:val="19"/>
        </w:numPr>
        <w:autoSpaceDE w:val="0"/>
        <w:autoSpaceDN w:val="0"/>
        <w:adjustRightInd w:val="0"/>
        <w:spacing w:after="0" w:line="240" w:lineRule="auto"/>
        <w:contextualSpacing/>
        <w:rPr>
          <w:b w:val="0"/>
          <w:sz w:val="20"/>
          <w:szCs w:val="20"/>
        </w:rPr>
      </w:pPr>
      <w:r w:rsidRPr="005A5FFF">
        <w:rPr>
          <w:b w:val="0"/>
          <w:sz w:val="20"/>
          <w:szCs w:val="20"/>
        </w:rPr>
        <w:t>Documentation should be maintained for Smart Snacks items.</w:t>
      </w:r>
    </w:p>
    <w:p w:rsidR="00147CAE" w:rsidRDefault="0075348E" w:rsidP="002D0FA8">
      <w:pPr>
        <w:numPr>
          <w:ilvl w:val="0"/>
          <w:numId w:val="19"/>
        </w:numPr>
        <w:autoSpaceDE w:val="0"/>
        <w:autoSpaceDN w:val="0"/>
        <w:adjustRightInd w:val="0"/>
        <w:spacing w:after="0" w:line="240" w:lineRule="auto"/>
        <w:contextualSpacing/>
        <w:rPr>
          <w:b w:val="0"/>
          <w:sz w:val="20"/>
          <w:szCs w:val="20"/>
        </w:rPr>
      </w:pPr>
      <w:r>
        <w:rPr>
          <w:b w:val="0"/>
          <w:sz w:val="20"/>
          <w:szCs w:val="20"/>
        </w:rPr>
        <w:t xml:space="preserve">Each school is allowed 3 exempt </w:t>
      </w:r>
      <w:r w:rsidR="005C2E90">
        <w:rPr>
          <w:b w:val="0"/>
          <w:sz w:val="20"/>
          <w:szCs w:val="20"/>
        </w:rPr>
        <w:t xml:space="preserve">food-based </w:t>
      </w:r>
      <w:r>
        <w:rPr>
          <w:b w:val="0"/>
          <w:sz w:val="20"/>
          <w:szCs w:val="20"/>
        </w:rPr>
        <w:t>fund-raisers per school year and must be monitored.</w:t>
      </w:r>
    </w:p>
    <w:p w:rsidR="00F21E03" w:rsidRPr="005A5FFF" w:rsidRDefault="00AA446C" w:rsidP="002D0FA8">
      <w:pPr>
        <w:numPr>
          <w:ilvl w:val="0"/>
          <w:numId w:val="19"/>
        </w:numPr>
        <w:autoSpaceDE w:val="0"/>
        <w:autoSpaceDN w:val="0"/>
        <w:adjustRightInd w:val="0"/>
        <w:spacing w:after="0" w:line="240" w:lineRule="auto"/>
        <w:contextualSpacing/>
        <w:rPr>
          <w:b w:val="0"/>
          <w:sz w:val="20"/>
          <w:szCs w:val="20"/>
        </w:rPr>
      </w:pPr>
      <w:hyperlink r:id="rId17" w:history="1">
        <w:r w:rsidR="00F21E03" w:rsidRPr="007049F9">
          <w:rPr>
            <w:rStyle w:val="Hyperlink"/>
            <w:b w:val="0"/>
            <w:sz w:val="20"/>
            <w:szCs w:val="20"/>
          </w:rPr>
          <w:t>https://www.healthiergeneration.org/take_action/schools/snacks_and_beverages/smart_snacks/alliance_product_calculator/</w:t>
        </w:r>
      </w:hyperlink>
      <w:r w:rsidR="00F21E03">
        <w:rPr>
          <w:b w:val="0"/>
          <w:sz w:val="20"/>
          <w:szCs w:val="20"/>
        </w:rPr>
        <w:t xml:space="preserve"> Smart Snacks calculator</w:t>
      </w:r>
    </w:p>
    <w:p w:rsidR="00F21E03" w:rsidRDefault="00AA446C" w:rsidP="002D0FA8">
      <w:pPr>
        <w:numPr>
          <w:ilvl w:val="0"/>
          <w:numId w:val="19"/>
        </w:numPr>
        <w:autoSpaceDE w:val="0"/>
        <w:autoSpaceDN w:val="0"/>
        <w:adjustRightInd w:val="0"/>
        <w:spacing w:after="0" w:line="240" w:lineRule="auto"/>
        <w:contextualSpacing/>
        <w:rPr>
          <w:b w:val="0"/>
          <w:sz w:val="20"/>
          <w:szCs w:val="20"/>
        </w:rPr>
      </w:pPr>
      <w:hyperlink r:id="rId18" w:history="1">
        <w:r w:rsidR="00F21E03" w:rsidRPr="005A5FFF">
          <w:rPr>
            <w:b w:val="0"/>
            <w:color w:val="0000FF" w:themeColor="hyperlink"/>
            <w:sz w:val="20"/>
            <w:szCs w:val="20"/>
            <w:u w:val="single"/>
          </w:rPr>
          <w:t>http://www.fns.usda.gov/healthierschoolday/tools-schools-focusing-smart-snacks</w:t>
        </w:r>
      </w:hyperlink>
      <w:r w:rsidR="00F21E03" w:rsidRPr="005A5FFF">
        <w:rPr>
          <w:b w:val="0"/>
          <w:sz w:val="20"/>
          <w:szCs w:val="20"/>
        </w:rPr>
        <w:t xml:space="preserve"> Smart Snacks resource</w:t>
      </w:r>
    </w:p>
    <w:p w:rsidR="00DA0246" w:rsidRDefault="00DA0246" w:rsidP="0082504F">
      <w:pPr>
        <w:pStyle w:val="NoSpacing"/>
        <w:rPr>
          <w:sz w:val="20"/>
          <w:szCs w:val="20"/>
        </w:rPr>
      </w:pPr>
    </w:p>
    <w:p w:rsidR="0082504F" w:rsidRDefault="0082504F" w:rsidP="0082504F">
      <w:pPr>
        <w:pStyle w:val="NoSpacing"/>
        <w:rPr>
          <w:b w:val="0"/>
          <w:sz w:val="20"/>
          <w:szCs w:val="20"/>
        </w:rPr>
      </w:pPr>
      <w:r>
        <w:rPr>
          <w:sz w:val="20"/>
          <w:szCs w:val="20"/>
        </w:rPr>
        <w:t xml:space="preserve">Professional Standards </w:t>
      </w:r>
    </w:p>
    <w:p w:rsidR="0082504F" w:rsidRDefault="0075348E" w:rsidP="0082504F">
      <w:pPr>
        <w:autoSpaceDE w:val="0"/>
        <w:autoSpaceDN w:val="0"/>
        <w:adjustRightInd w:val="0"/>
        <w:spacing w:after="0" w:line="240" w:lineRule="auto"/>
        <w:rPr>
          <w:sz w:val="20"/>
          <w:szCs w:val="20"/>
          <w:u w:val="single"/>
        </w:rPr>
      </w:pPr>
      <w:r>
        <w:rPr>
          <w:sz w:val="20"/>
          <w:szCs w:val="20"/>
          <w:u w:val="single"/>
        </w:rPr>
        <w:t>Findings</w:t>
      </w:r>
      <w:r w:rsidR="0082504F">
        <w:rPr>
          <w:sz w:val="20"/>
          <w:szCs w:val="20"/>
          <w:u w:val="single"/>
        </w:rPr>
        <w:t>:</w:t>
      </w:r>
    </w:p>
    <w:p w:rsidR="0082504F" w:rsidRPr="007537EE" w:rsidRDefault="0075348E" w:rsidP="002D0FA8">
      <w:pPr>
        <w:pStyle w:val="ListParagraph"/>
        <w:numPr>
          <w:ilvl w:val="0"/>
          <w:numId w:val="8"/>
        </w:numPr>
        <w:autoSpaceDE w:val="0"/>
        <w:autoSpaceDN w:val="0"/>
        <w:adjustRightInd w:val="0"/>
        <w:spacing w:after="0" w:line="240" w:lineRule="auto"/>
        <w:rPr>
          <w:sz w:val="20"/>
          <w:szCs w:val="20"/>
        </w:rPr>
      </w:pPr>
      <w:r>
        <w:rPr>
          <w:b w:val="0"/>
          <w:sz w:val="20"/>
          <w:szCs w:val="20"/>
        </w:rPr>
        <w:t>Hiring standards were not being tracked</w:t>
      </w:r>
      <w:r w:rsidR="00DA1D73">
        <w:rPr>
          <w:b w:val="0"/>
          <w:sz w:val="20"/>
          <w:szCs w:val="20"/>
        </w:rPr>
        <w:t xml:space="preserve"> for the SAU</w:t>
      </w:r>
      <w:r w:rsidR="0082504F">
        <w:rPr>
          <w:b w:val="0"/>
          <w:sz w:val="20"/>
          <w:szCs w:val="20"/>
        </w:rPr>
        <w:t>.</w:t>
      </w:r>
    </w:p>
    <w:p w:rsidR="00DA1D73" w:rsidRPr="00DA1D73" w:rsidRDefault="00DA1D73" w:rsidP="002D0FA8">
      <w:pPr>
        <w:pStyle w:val="ListParagraph"/>
        <w:numPr>
          <w:ilvl w:val="0"/>
          <w:numId w:val="8"/>
        </w:numPr>
        <w:autoSpaceDE w:val="0"/>
        <w:autoSpaceDN w:val="0"/>
        <w:adjustRightInd w:val="0"/>
        <w:spacing w:after="0" w:line="240" w:lineRule="auto"/>
        <w:rPr>
          <w:sz w:val="20"/>
          <w:szCs w:val="20"/>
        </w:rPr>
      </w:pPr>
      <w:r>
        <w:rPr>
          <w:b w:val="0"/>
          <w:sz w:val="20"/>
          <w:szCs w:val="20"/>
        </w:rPr>
        <w:t>Conway District was using a tracker for training but SY 16-17 dates were recorded for SY 15-16; t</w:t>
      </w:r>
      <w:r w:rsidRPr="00DA1D73">
        <w:rPr>
          <w:b w:val="0"/>
          <w:sz w:val="20"/>
          <w:szCs w:val="20"/>
        </w:rPr>
        <w:t>here was no tracking of training for Bartlett</w:t>
      </w:r>
      <w:r>
        <w:rPr>
          <w:b w:val="0"/>
          <w:sz w:val="20"/>
          <w:szCs w:val="20"/>
        </w:rPr>
        <w:t xml:space="preserve"> District</w:t>
      </w:r>
      <w:r w:rsidRPr="00DA1D73">
        <w:rPr>
          <w:b w:val="0"/>
          <w:sz w:val="20"/>
          <w:szCs w:val="20"/>
        </w:rPr>
        <w:t xml:space="preserve"> and Jackson</w:t>
      </w:r>
      <w:r>
        <w:rPr>
          <w:b w:val="0"/>
          <w:sz w:val="20"/>
          <w:szCs w:val="20"/>
        </w:rPr>
        <w:t xml:space="preserve"> District.</w:t>
      </w:r>
    </w:p>
    <w:p w:rsidR="00DA1D73" w:rsidRPr="00DA1D73" w:rsidRDefault="00DA1D73" w:rsidP="002D0FA8">
      <w:pPr>
        <w:pStyle w:val="ListParagraph"/>
        <w:numPr>
          <w:ilvl w:val="0"/>
          <w:numId w:val="8"/>
        </w:numPr>
        <w:autoSpaceDE w:val="0"/>
        <w:autoSpaceDN w:val="0"/>
        <w:adjustRightInd w:val="0"/>
        <w:spacing w:after="0" w:line="240" w:lineRule="auto"/>
        <w:rPr>
          <w:sz w:val="20"/>
          <w:szCs w:val="20"/>
        </w:rPr>
      </w:pPr>
      <w:r>
        <w:rPr>
          <w:b w:val="0"/>
          <w:sz w:val="20"/>
          <w:szCs w:val="20"/>
        </w:rPr>
        <w:t>Conway District had some supporting documentation and Bartlett was maintaining supporting documentation; nothing was available for Jackson District.</w:t>
      </w:r>
    </w:p>
    <w:p w:rsidR="005C2E90" w:rsidRDefault="005C2E90" w:rsidP="0082504F">
      <w:pPr>
        <w:autoSpaceDE w:val="0"/>
        <w:autoSpaceDN w:val="0"/>
        <w:adjustRightInd w:val="0"/>
        <w:spacing w:after="0" w:line="240" w:lineRule="auto"/>
        <w:rPr>
          <w:sz w:val="20"/>
          <w:szCs w:val="20"/>
          <w:u w:val="single"/>
        </w:rPr>
      </w:pPr>
    </w:p>
    <w:p w:rsidR="0082504F" w:rsidRDefault="0082504F" w:rsidP="0082504F">
      <w:pPr>
        <w:autoSpaceDE w:val="0"/>
        <w:autoSpaceDN w:val="0"/>
        <w:adjustRightInd w:val="0"/>
        <w:spacing w:after="0" w:line="240" w:lineRule="auto"/>
        <w:rPr>
          <w:sz w:val="20"/>
          <w:szCs w:val="20"/>
        </w:rPr>
      </w:pPr>
      <w:r w:rsidRPr="00C7611F">
        <w:rPr>
          <w:sz w:val="20"/>
          <w:szCs w:val="20"/>
          <w:u w:val="single"/>
        </w:rPr>
        <w:lastRenderedPageBreak/>
        <w:t>Technical Assistance</w:t>
      </w:r>
      <w:r>
        <w:rPr>
          <w:sz w:val="20"/>
          <w:szCs w:val="20"/>
        </w:rPr>
        <w:t>:</w:t>
      </w:r>
    </w:p>
    <w:p w:rsidR="0082504F" w:rsidRPr="0082504F" w:rsidRDefault="00AA446C" w:rsidP="002D0FA8">
      <w:pPr>
        <w:pStyle w:val="ListParagraph"/>
        <w:numPr>
          <w:ilvl w:val="0"/>
          <w:numId w:val="14"/>
        </w:numPr>
        <w:autoSpaceDE w:val="0"/>
        <w:autoSpaceDN w:val="0"/>
        <w:adjustRightInd w:val="0"/>
        <w:spacing w:after="0" w:line="240" w:lineRule="auto"/>
        <w:rPr>
          <w:rStyle w:val="Hyperlink"/>
          <w:color w:val="auto"/>
          <w:sz w:val="20"/>
          <w:szCs w:val="20"/>
          <w:u w:val="none"/>
        </w:rPr>
      </w:pPr>
      <w:hyperlink r:id="rId19" w:history="1">
        <w:r w:rsidR="0082504F" w:rsidRPr="001D4D52">
          <w:rPr>
            <w:rStyle w:val="Hyperlink"/>
            <w:b w:val="0"/>
            <w:sz w:val="20"/>
            <w:szCs w:val="20"/>
          </w:rPr>
          <w:t>http://www.fns.usda.gov/school-meals/professional-standards</w:t>
        </w:r>
      </w:hyperlink>
    </w:p>
    <w:p w:rsidR="00DA1D73" w:rsidRPr="00DA1D73" w:rsidRDefault="00140922" w:rsidP="002D0FA8">
      <w:pPr>
        <w:pStyle w:val="ListParagraph"/>
        <w:numPr>
          <w:ilvl w:val="0"/>
          <w:numId w:val="14"/>
        </w:numPr>
        <w:autoSpaceDE w:val="0"/>
        <w:autoSpaceDN w:val="0"/>
        <w:adjustRightInd w:val="0"/>
        <w:spacing w:after="0" w:line="240" w:lineRule="auto"/>
        <w:rPr>
          <w:sz w:val="20"/>
          <w:szCs w:val="20"/>
        </w:rPr>
      </w:pPr>
      <w:r>
        <w:rPr>
          <w:rStyle w:val="Hyperlink"/>
          <w:b w:val="0"/>
          <w:color w:val="auto"/>
          <w:sz w:val="20"/>
          <w:szCs w:val="20"/>
          <w:u w:val="none"/>
        </w:rPr>
        <w:t>NSLP Policy Memo:  SP 38-2016, Questions and Answers on the Final Rule “Professional Standards for State and Local School Nutrition Programs Personnel as Required by the Healthy, Hunger-Free Kids Act of 2010”</w:t>
      </w:r>
    </w:p>
    <w:p w:rsidR="00DA1D73" w:rsidRPr="0082504F" w:rsidRDefault="00DA1D73" w:rsidP="00DA1D73">
      <w:pPr>
        <w:autoSpaceDE w:val="0"/>
        <w:autoSpaceDN w:val="0"/>
        <w:adjustRightInd w:val="0"/>
        <w:spacing w:after="0" w:line="240" w:lineRule="auto"/>
        <w:contextualSpacing/>
        <w:rPr>
          <w:b w:val="0"/>
          <w:sz w:val="20"/>
          <w:szCs w:val="20"/>
        </w:rPr>
      </w:pPr>
    </w:p>
    <w:p w:rsidR="00DA1D73" w:rsidRPr="006A6168" w:rsidRDefault="00DA1D73" w:rsidP="00DA1D73">
      <w:pPr>
        <w:pBdr>
          <w:top w:val="single" w:sz="4" w:space="0" w:color="auto"/>
          <w:left w:val="single" w:sz="4" w:space="4" w:color="auto"/>
          <w:bottom w:val="single" w:sz="4" w:space="1" w:color="auto"/>
          <w:right w:val="single" w:sz="4" w:space="4" w:color="auto"/>
        </w:pBdr>
        <w:spacing w:after="0"/>
        <w:rPr>
          <w:b w:val="0"/>
          <w:sz w:val="20"/>
          <w:szCs w:val="20"/>
        </w:rPr>
      </w:pPr>
      <w:r w:rsidRPr="006A6168">
        <w:rPr>
          <w:sz w:val="20"/>
          <w:szCs w:val="20"/>
          <w:u w:val="single"/>
        </w:rPr>
        <w:t>Corrective Action</w:t>
      </w:r>
      <w:r w:rsidRPr="006A6168">
        <w:rPr>
          <w:sz w:val="20"/>
          <w:szCs w:val="20"/>
        </w:rPr>
        <w:t xml:space="preserve">: </w:t>
      </w:r>
      <w:r w:rsidRPr="006A6168">
        <w:rPr>
          <w:b w:val="0"/>
          <w:sz w:val="20"/>
          <w:szCs w:val="20"/>
        </w:rPr>
        <w:t xml:space="preserve">By </w:t>
      </w:r>
      <w:r w:rsidR="00F53EA1">
        <w:rPr>
          <w:b w:val="0"/>
          <w:sz w:val="20"/>
          <w:szCs w:val="20"/>
        </w:rPr>
        <w:t>January 3</w:t>
      </w:r>
      <w:r w:rsidRPr="00173A09">
        <w:rPr>
          <w:b w:val="0"/>
          <w:sz w:val="20"/>
          <w:szCs w:val="20"/>
        </w:rPr>
        <w:t>, 201</w:t>
      </w:r>
      <w:r w:rsidR="00F53EA1">
        <w:rPr>
          <w:b w:val="0"/>
          <w:sz w:val="20"/>
          <w:szCs w:val="20"/>
        </w:rPr>
        <w:t>7</w:t>
      </w:r>
      <w:r w:rsidRPr="006A6168">
        <w:rPr>
          <w:b w:val="0"/>
          <w:sz w:val="20"/>
          <w:szCs w:val="20"/>
        </w:rPr>
        <w:t xml:space="preserve">, please submit a </w:t>
      </w:r>
      <w:r w:rsidRPr="009E629B">
        <w:rPr>
          <w:sz w:val="20"/>
          <w:szCs w:val="20"/>
        </w:rPr>
        <w:t>Plan of</w:t>
      </w:r>
      <w:r>
        <w:rPr>
          <w:b w:val="0"/>
          <w:sz w:val="20"/>
          <w:szCs w:val="20"/>
        </w:rPr>
        <w:t xml:space="preserve"> </w:t>
      </w:r>
      <w:r w:rsidRPr="006A6168">
        <w:rPr>
          <w:sz w:val="20"/>
          <w:szCs w:val="20"/>
        </w:rPr>
        <w:t xml:space="preserve">Corrective Action </w:t>
      </w:r>
      <w:r w:rsidRPr="006A6168">
        <w:rPr>
          <w:b w:val="0"/>
          <w:sz w:val="20"/>
          <w:szCs w:val="20"/>
        </w:rPr>
        <w:t>that will address how SAU #</w:t>
      </w:r>
      <w:r>
        <w:rPr>
          <w:b w:val="0"/>
          <w:sz w:val="20"/>
          <w:szCs w:val="20"/>
        </w:rPr>
        <w:t xml:space="preserve">9 </w:t>
      </w:r>
      <w:r w:rsidRPr="006A6168">
        <w:rPr>
          <w:b w:val="0"/>
          <w:sz w:val="20"/>
          <w:szCs w:val="20"/>
        </w:rPr>
        <w:t>will</w:t>
      </w:r>
      <w:r>
        <w:rPr>
          <w:b w:val="0"/>
          <w:sz w:val="20"/>
          <w:szCs w:val="20"/>
        </w:rPr>
        <w:t xml:space="preserve"> ensure Professional Standards compliance.</w:t>
      </w:r>
    </w:p>
    <w:p w:rsidR="00DA1D73" w:rsidRDefault="00DA1D73" w:rsidP="00DA1D73">
      <w:pPr>
        <w:autoSpaceDE w:val="0"/>
        <w:autoSpaceDN w:val="0"/>
        <w:adjustRightInd w:val="0"/>
        <w:spacing w:after="0" w:line="240" w:lineRule="auto"/>
        <w:rPr>
          <w:sz w:val="20"/>
          <w:szCs w:val="20"/>
        </w:rPr>
      </w:pPr>
    </w:p>
    <w:p w:rsidR="00DA1D73" w:rsidRPr="00DA1D73" w:rsidRDefault="00DA1D73" w:rsidP="00DA1D73">
      <w:pPr>
        <w:autoSpaceDE w:val="0"/>
        <w:autoSpaceDN w:val="0"/>
        <w:adjustRightInd w:val="0"/>
        <w:spacing w:after="0" w:line="240" w:lineRule="auto"/>
        <w:rPr>
          <w:sz w:val="20"/>
          <w:szCs w:val="20"/>
        </w:rPr>
      </w:pPr>
    </w:p>
    <w:p w:rsidR="007537EE" w:rsidRPr="00E3270B" w:rsidRDefault="007537EE" w:rsidP="007537EE">
      <w:pPr>
        <w:autoSpaceDE w:val="0"/>
        <w:autoSpaceDN w:val="0"/>
        <w:adjustRightInd w:val="0"/>
        <w:spacing w:after="0" w:line="240" w:lineRule="auto"/>
        <w:rPr>
          <w:sz w:val="20"/>
          <w:szCs w:val="20"/>
        </w:rPr>
      </w:pPr>
      <w:r w:rsidRPr="00BC6E7F">
        <w:rPr>
          <w:sz w:val="20"/>
          <w:szCs w:val="20"/>
        </w:rPr>
        <w:t>Food Safety</w:t>
      </w:r>
      <w:r w:rsidR="00BC6E7F">
        <w:rPr>
          <w:sz w:val="20"/>
          <w:szCs w:val="20"/>
        </w:rPr>
        <w:t xml:space="preserve"> and Buy American</w:t>
      </w:r>
    </w:p>
    <w:p w:rsidR="007537EE" w:rsidRDefault="007537EE" w:rsidP="007537EE">
      <w:pPr>
        <w:autoSpaceDE w:val="0"/>
        <w:autoSpaceDN w:val="0"/>
        <w:adjustRightInd w:val="0"/>
        <w:spacing w:after="0" w:line="240" w:lineRule="auto"/>
        <w:rPr>
          <w:sz w:val="20"/>
          <w:szCs w:val="20"/>
          <w:u w:val="single"/>
        </w:rPr>
      </w:pPr>
      <w:r>
        <w:rPr>
          <w:sz w:val="20"/>
          <w:szCs w:val="20"/>
          <w:u w:val="single"/>
        </w:rPr>
        <w:t>Observations:</w:t>
      </w:r>
    </w:p>
    <w:p w:rsidR="00BC6E7F" w:rsidRPr="00BC6E7F"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Good initial food safety staff training and implementation of procedures.</w:t>
      </w:r>
    </w:p>
    <w:p w:rsidR="006025E7" w:rsidRPr="00BC6E7F"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Cases of water on floor in Pine Tree walk-in; moved before end of on-site visit</w:t>
      </w:r>
      <w:r w:rsidR="003C18F3">
        <w:rPr>
          <w:b w:val="0"/>
          <w:sz w:val="20"/>
          <w:szCs w:val="20"/>
        </w:rPr>
        <w:t>.</w:t>
      </w:r>
    </w:p>
    <w:p w:rsidR="00BC6E7F" w:rsidRPr="00BC6E7F"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Sanitizing logs were not being kept at Pine Tree.</w:t>
      </w:r>
    </w:p>
    <w:p w:rsidR="00BC6E7F" w:rsidRPr="00BC6E7F"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Case of taco seasoning in dry storage at Pine Tree with a “best by” date of January 2016.</w:t>
      </w:r>
    </w:p>
    <w:p w:rsidR="00BC6E7F" w:rsidRPr="00BC6E7F"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Cream cheese was not kept on ice at Pine Tree breakfast.</w:t>
      </w:r>
    </w:p>
    <w:p w:rsidR="00BC6E7F" w:rsidRPr="006025E7" w:rsidRDefault="00BC6E7F" w:rsidP="002D0FA8">
      <w:pPr>
        <w:pStyle w:val="ListParagraph"/>
        <w:numPr>
          <w:ilvl w:val="0"/>
          <w:numId w:val="8"/>
        </w:numPr>
        <w:autoSpaceDE w:val="0"/>
        <w:autoSpaceDN w:val="0"/>
        <w:adjustRightInd w:val="0"/>
        <w:spacing w:after="0" w:line="240" w:lineRule="auto"/>
        <w:rPr>
          <w:sz w:val="20"/>
          <w:szCs w:val="20"/>
          <w:u w:val="single"/>
        </w:rPr>
      </w:pPr>
      <w:r>
        <w:rPr>
          <w:b w:val="0"/>
          <w:sz w:val="20"/>
          <w:szCs w:val="20"/>
        </w:rPr>
        <w:t>Documentation was not available for non-domestic product at Pine Tree:  pineapple tidbits (Thailand); Northeast whole kernel corn (Thailand); red potatoes (Canada); granulated garlic (China).</w:t>
      </w:r>
    </w:p>
    <w:p w:rsidR="00BC6E7F" w:rsidRDefault="00BC6E7F" w:rsidP="007537EE">
      <w:pPr>
        <w:autoSpaceDE w:val="0"/>
        <w:autoSpaceDN w:val="0"/>
        <w:adjustRightInd w:val="0"/>
        <w:spacing w:after="0" w:line="240" w:lineRule="auto"/>
        <w:rPr>
          <w:sz w:val="20"/>
          <w:szCs w:val="20"/>
          <w:u w:val="single"/>
        </w:rPr>
      </w:pPr>
      <w:r>
        <w:rPr>
          <w:sz w:val="20"/>
          <w:szCs w:val="20"/>
          <w:u w:val="single"/>
        </w:rPr>
        <w:t>Findings:</w:t>
      </w:r>
    </w:p>
    <w:p w:rsidR="00BC6E7F" w:rsidRPr="00BC6E7F" w:rsidRDefault="00BC6E7F" w:rsidP="00BC6E7F">
      <w:pPr>
        <w:pStyle w:val="ListParagraph"/>
        <w:numPr>
          <w:ilvl w:val="0"/>
          <w:numId w:val="25"/>
        </w:numPr>
        <w:autoSpaceDE w:val="0"/>
        <w:autoSpaceDN w:val="0"/>
        <w:adjustRightInd w:val="0"/>
        <w:spacing w:after="0" w:line="240" w:lineRule="auto"/>
        <w:rPr>
          <w:sz w:val="20"/>
          <w:szCs w:val="20"/>
          <w:u w:val="single"/>
        </w:rPr>
      </w:pPr>
      <w:r>
        <w:rPr>
          <w:b w:val="0"/>
          <w:sz w:val="20"/>
          <w:szCs w:val="20"/>
        </w:rPr>
        <w:t>Food Safety Plan didn’t include all recipes/menu items in process approach</w:t>
      </w:r>
      <w:r w:rsidR="008E1CA2">
        <w:rPr>
          <w:b w:val="0"/>
          <w:sz w:val="20"/>
          <w:szCs w:val="20"/>
        </w:rPr>
        <w:t xml:space="preserve">; </w:t>
      </w:r>
      <w:r w:rsidR="008E1CA2" w:rsidRPr="005C2E90">
        <w:rPr>
          <w:b w:val="0"/>
          <w:i/>
          <w:sz w:val="20"/>
          <w:szCs w:val="20"/>
        </w:rPr>
        <w:t>Repeat Finding</w:t>
      </w:r>
      <w:r>
        <w:rPr>
          <w:b w:val="0"/>
          <w:sz w:val="20"/>
          <w:szCs w:val="20"/>
        </w:rPr>
        <w:t>.</w:t>
      </w:r>
    </w:p>
    <w:p w:rsidR="00BC6E7F" w:rsidRPr="002D610E" w:rsidRDefault="00BC6E7F" w:rsidP="00BC6E7F">
      <w:pPr>
        <w:pStyle w:val="ListParagraph"/>
        <w:numPr>
          <w:ilvl w:val="0"/>
          <w:numId w:val="25"/>
        </w:numPr>
        <w:autoSpaceDE w:val="0"/>
        <w:autoSpaceDN w:val="0"/>
        <w:adjustRightInd w:val="0"/>
        <w:spacing w:after="0" w:line="240" w:lineRule="auto"/>
        <w:rPr>
          <w:sz w:val="20"/>
          <w:szCs w:val="20"/>
          <w:u w:val="single"/>
        </w:rPr>
      </w:pPr>
      <w:r>
        <w:rPr>
          <w:b w:val="0"/>
          <w:sz w:val="20"/>
          <w:szCs w:val="20"/>
        </w:rPr>
        <w:t xml:space="preserve">Standard Operating Procedures weren’t documented as implemented; </w:t>
      </w:r>
      <w:r w:rsidRPr="005C2E90">
        <w:rPr>
          <w:b w:val="0"/>
          <w:i/>
          <w:sz w:val="20"/>
          <w:szCs w:val="20"/>
        </w:rPr>
        <w:t>Repeat Finding</w:t>
      </w:r>
      <w:r>
        <w:rPr>
          <w:b w:val="0"/>
          <w:sz w:val="20"/>
          <w:szCs w:val="20"/>
        </w:rPr>
        <w:t>.</w:t>
      </w:r>
    </w:p>
    <w:p w:rsidR="002D610E" w:rsidRPr="00BC6E7F" w:rsidRDefault="002D610E" w:rsidP="00BC6E7F">
      <w:pPr>
        <w:pStyle w:val="ListParagraph"/>
        <w:numPr>
          <w:ilvl w:val="0"/>
          <w:numId w:val="25"/>
        </w:numPr>
        <w:autoSpaceDE w:val="0"/>
        <w:autoSpaceDN w:val="0"/>
        <w:adjustRightInd w:val="0"/>
        <w:spacing w:after="0" w:line="240" w:lineRule="auto"/>
        <w:rPr>
          <w:sz w:val="20"/>
          <w:szCs w:val="20"/>
          <w:u w:val="single"/>
        </w:rPr>
      </w:pPr>
      <w:r>
        <w:rPr>
          <w:b w:val="0"/>
          <w:sz w:val="20"/>
          <w:szCs w:val="20"/>
        </w:rPr>
        <w:t xml:space="preserve">Pine Tree did not have 2 food safety inspections during the last school year and there was no documentation of a request for a second inspection; documentation was available for response to current school year request; </w:t>
      </w:r>
      <w:r w:rsidRPr="002D610E">
        <w:rPr>
          <w:b w:val="0"/>
          <w:i/>
          <w:sz w:val="20"/>
          <w:szCs w:val="20"/>
        </w:rPr>
        <w:t>no further Corrective Action needed</w:t>
      </w:r>
      <w:r>
        <w:rPr>
          <w:b w:val="0"/>
          <w:sz w:val="20"/>
          <w:szCs w:val="20"/>
        </w:rPr>
        <w:t>.</w:t>
      </w:r>
    </w:p>
    <w:p w:rsidR="007537EE" w:rsidRPr="00C91C2F" w:rsidRDefault="007537EE" w:rsidP="007537EE">
      <w:pPr>
        <w:autoSpaceDE w:val="0"/>
        <w:autoSpaceDN w:val="0"/>
        <w:adjustRightInd w:val="0"/>
        <w:spacing w:after="0" w:line="240" w:lineRule="auto"/>
        <w:rPr>
          <w:b w:val="0"/>
          <w:sz w:val="20"/>
          <w:szCs w:val="20"/>
        </w:rPr>
      </w:pPr>
      <w:r w:rsidRPr="00C91C2F">
        <w:rPr>
          <w:sz w:val="20"/>
          <w:szCs w:val="20"/>
          <w:u w:val="single"/>
        </w:rPr>
        <w:t>Technical Assistance</w:t>
      </w:r>
      <w:r w:rsidRPr="00C91C2F">
        <w:rPr>
          <w:sz w:val="20"/>
          <w:szCs w:val="20"/>
        </w:rPr>
        <w:t xml:space="preserve">: </w:t>
      </w:r>
    </w:p>
    <w:p w:rsidR="00891705" w:rsidRDefault="002D610E" w:rsidP="002D0FA8">
      <w:pPr>
        <w:pStyle w:val="ListParagraph"/>
        <w:numPr>
          <w:ilvl w:val="0"/>
          <w:numId w:val="14"/>
        </w:numPr>
        <w:rPr>
          <w:b w:val="0"/>
          <w:sz w:val="20"/>
          <w:szCs w:val="20"/>
        </w:rPr>
      </w:pPr>
      <w:r>
        <w:rPr>
          <w:b w:val="0"/>
          <w:sz w:val="20"/>
          <w:szCs w:val="20"/>
        </w:rPr>
        <w:t>Items must be stored away from walls and at least 6 inches off the floor</w:t>
      </w:r>
      <w:r w:rsidR="00891705">
        <w:rPr>
          <w:b w:val="0"/>
          <w:sz w:val="20"/>
          <w:szCs w:val="20"/>
        </w:rPr>
        <w:t>.</w:t>
      </w:r>
    </w:p>
    <w:p w:rsidR="002D610E" w:rsidRDefault="002D610E" w:rsidP="002D0FA8">
      <w:pPr>
        <w:pStyle w:val="ListParagraph"/>
        <w:numPr>
          <w:ilvl w:val="0"/>
          <w:numId w:val="14"/>
        </w:numPr>
        <w:rPr>
          <w:b w:val="0"/>
          <w:sz w:val="20"/>
          <w:szCs w:val="20"/>
        </w:rPr>
      </w:pPr>
      <w:r>
        <w:rPr>
          <w:b w:val="0"/>
          <w:sz w:val="20"/>
          <w:szCs w:val="20"/>
        </w:rPr>
        <w:t>Recordkeeping and monitoring are essential elements in a Food Safety Plan based on Hazard Analysis Critical Control Point (HACCP) principles.</w:t>
      </w:r>
    </w:p>
    <w:p w:rsidR="008E1CA2" w:rsidRDefault="008E1CA2" w:rsidP="002D0FA8">
      <w:pPr>
        <w:pStyle w:val="ListParagraph"/>
        <w:numPr>
          <w:ilvl w:val="0"/>
          <w:numId w:val="14"/>
        </w:numPr>
        <w:rPr>
          <w:b w:val="0"/>
          <w:sz w:val="20"/>
          <w:szCs w:val="20"/>
        </w:rPr>
      </w:pPr>
      <w:r>
        <w:rPr>
          <w:b w:val="0"/>
          <w:sz w:val="20"/>
          <w:szCs w:val="20"/>
        </w:rPr>
        <w:t xml:space="preserve">Food must be rotated in storage so that those with the earliest use-by or expiration dates are used before items with later dates; food that has passed its manufacturer’s use-by or expiration date should be </w:t>
      </w:r>
      <w:r w:rsidR="005C2E90">
        <w:rPr>
          <w:b w:val="0"/>
          <w:sz w:val="20"/>
          <w:szCs w:val="20"/>
        </w:rPr>
        <w:t>discarded</w:t>
      </w:r>
      <w:r>
        <w:rPr>
          <w:b w:val="0"/>
          <w:sz w:val="20"/>
          <w:szCs w:val="20"/>
        </w:rPr>
        <w:t>.</w:t>
      </w:r>
    </w:p>
    <w:p w:rsidR="008E1CA2" w:rsidRDefault="008E1CA2" w:rsidP="002D0FA8">
      <w:pPr>
        <w:pStyle w:val="ListParagraph"/>
        <w:numPr>
          <w:ilvl w:val="0"/>
          <w:numId w:val="14"/>
        </w:numPr>
        <w:rPr>
          <w:b w:val="0"/>
          <w:sz w:val="20"/>
          <w:szCs w:val="20"/>
        </w:rPr>
      </w:pPr>
      <w:r>
        <w:rPr>
          <w:b w:val="0"/>
          <w:sz w:val="20"/>
          <w:szCs w:val="20"/>
        </w:rPr>
        <w:t>Cold food should be held at 41◦F or lower.  If it’s held without temperature control, then appropriate practices for holding without temperature control should be followed.</w:t>
      </w:r>
    </w:p>
    <w:p w:rsidR="007537EE" w:rsidRPr="00F1693B" w:rsidRDefault="007537EE" w:rsidP="002D0FA8">
      <w:pPr>
        <w:pStyle w:val="ListParagraph"/>
        <w:numPr>
          <w:ilvl w:val="0"/>
          <w:numId w:val="14"/>
        </w:numPr>
        <w:rPr>
          <w:b w:val="0"/>
          <w:sz w:val="20"/>
          <w:szCs w:val="20"/>
        </w:rPr>
      </w:pPr>
      <w:r>
        <w:rPr>
          <w:b w:val="0"/>
          <w:sz w:val="20"/>
          <w:szCs w:val="20"/>
        </w:rPr>
        <w:t>Schools</w:t>
      </w:r>
      <w:r w:rsidRPr="006746EF">
        <w:rPr>
          <w:b w:val="0"/>
          <w:sz w:val="20"/>
          <w:szCs w:val="20"/>
        </w:rPr>
        <w:t xml:space="preserve"> </w:t>
      </w:r>
      <w:r w:rsidRPr="00F1693B">
        <w:rPr>
          <w:b w:val="0"/>
          <w:sz w:val="20"/>
          <w:szCs w:val="20"/>
        </w:rPr>
        <w:t>participating in NSLP and/or SBP are required to implement a Food Safety Plan based on HACCP principles.  This became a requirement in the school year beginning July 1, 2005.  Section 111 of the Child Nutrition and WIC Reauthorization Act of 2004 (Public Law 108-265) amended section 9(h) of the Richard B. Russell National School Lunch Act.</w:t>
      </w:r>
    </w:p>
    <w:p w:rsidR="007537EE" w:rsidRDefault="00AA446C" w:rsidP="002D0FA8">
      <w:pPr>
        <w:pStyle w:val="ListParagraph"/>
        <w:numPr>
          <w:ilvl w:val="0"/>
          <w:numId w:val="6"/>
        </w:numPr>
        <w:rPr>
          <w:sz w:val="20"/>
          <w:szCs w:val="20"/>
        </w:rPr>
      </w:pPr>
      <w:hyperlink r:id="rId20" w:history="1">
        <w:r w:rsidR="007537EE" w:rsidRPr="00D468F7">
          <w:rPr>
            <w:rStyle w:val="Hyperlink"/>
            <w:b w:val="0"/>
            <w:sz w:val="20"/>
            <w:szCs w:val="20"/>
          </w:rPr>
          <w:t>http://www.nfsmi.org/documentlibraryfiles/PDF/20080220092722.pdf</w:t>
        </w:r>
      </w:hyperlink>
      <w:r w:rsidR="007537EE">
        <w:rPr>
          <w:sz w:val="20"/>
          <w:szCs w:val="20"/>
        </w:rPr>
        <w:t xml:space="preserve"> </w:t>
      </w:r>
      <w:r w:rsidR="007537EE" w:rsidRPr="00D468F7">
        <w:rPr>
          <w:b w:val="0"/>
          <w:sz w:val="20"/>
          <w:szCs w:val="20"/>
        </w:rPr>
        <w:t>USDA</w:t>
      </w:r>
      <w:r w:rsidR="007537EE">
        <w:rPr>
          <w:sz w:val="20"/>
          <w:szCs w:val="20"/>
        </w:rPr>
        <w:t xml:space="preserve"> </w:t>
      </w:r>
      <w:r w:rsidR="007537EE">
        <w:rPr>
          <w:b w:val="0"/>
          <w:sz w:val="20"/>
          <w:szCs w:val="20"/>
        </w:rPr>
        <w:t>HACCP Guidance</w:t>
      </w:r>
      <w:r w:rsidR="007537EE" w:rsidRPr="00D468F7">
        <w:rPr>
          <w:sz w:val="20"/>
          <w:szCs w:val="20"/>
        </w:rPr>
        <w:t xml:space="preserve"> </w:t>
      </w:r>
    </w:p>
    <w:p w:rsidR="007537EE" w:rsidRPr="00D468F7" w:rsidRDefault="00AA446C" w:rsidP="002D0FA8">
      <w:pPr>
        <w:pStyle w:val="ListParagraph"/>
        <w:numPr>
          <w:ilvl w:val="0"/>
          <w:numId w:val="6"/>
        </w:numPr>
        <w:rPr>
          <w:b w:val="0"/>
          <w:sz w:val="20"/>
          <w:szCs w:val="20"/>
        </w:rPr>
      </w:pPr>
      <w:hyperlink r:id="rId21" w:history="1">
        <w:r w:rsidR="007537EE" w:rsidRPr="00D468F7">
          <w:rPr>
            <w:rStyle w:val="Hyperlink"/>
            <w:b w:val="0"/>
            <w:sz w:val="20"/>
            <w:szCs w:val="20"/>
          </w:rPr>
          <w:t>http://www.nfsmi.org/ResourceOverview.aspx?ID=57</w:t>
        </w:r>
      </w:hyperlink>
      <w:r w:rsidR="007537EE" w:rsidRPr="00D468F7">
        <w:rPr>
          <w:b w:val="0"/>
          <w:sz w:val="20"/>
          <w:szCs w:val="20"/>
        </w:rPr>
        <w:t xml:space="preserve"> </w:t>
      </w:r>
      <w:r w:rsidR="007537EE">
        <w:rPr>
          <w:b w:val="0"/>
          <w:sz w:val="20"/>
          <w:szCs w:val="20"/>
        </w:rPr>
        <w:t>National Food Service Management Institute (NFSMI) Developing a School Food Safety Plan resources</w:t>
      </w:r>
    </w:p>
    <w:p w:rsidR="007537EE" w:rsidRDefault="00AA446C" w:rsidP="002D0FA8">
      <w:pPr>
        <w:pStyle w:val="ListParagraph"/>
        <w:numPr>
          <w:ilvl w:val="0"/>
          <w:numId w:val="6"/>
        </w:numPr>
        <w:rPr>
          <w:b w:val="0"/>
          <w:sz w:val="20"/>
          <w:szCs w:val="20"/>
        </w:rPr>
      </w:pPr>
      <w:hyperlink r:id="rId22" w:history="1">
        <w:r w:rsidR="007537EE" w:rsidRPr="00BA3B61">
          <w:rPr>
            <w:rStyle w:val="Hyperlink"/>
            <w:b w:val="0"/>
            <w:sz w:val="20"/>
            <w:szCs w:val="20"/>
          </w:rPr>
          <w:t>http://sop.nfsmi.org/sop_list.php</w:t>
        </w:r>
      </w:hyperlink>
      <w:r w:rsidR="007537EE" w:rsidRPr="00BA3B61">
        <w:rPr>
          <w:b w:val="0"/>
          <w:sz w:val="20"/>
          <w:szCs w:val="20"/>
        </w:rPr>
        <w:t xml:space="preserve"> NFSMI SOPs</w:t>
      </w:r>
    </w:p>
    <w:p w:rsidR="002D610E" w:rsidRDefault="00680325" w:rsidP="002D0FA8">
      <w:pPr>
        <w:pStyle w:val="ListParagraph"/>
        <w:numPr>
          <w:ilvl w:val="0"/>
          <w:numId w:val="6"/>
        </w:numPr>
        <w:rPr>
          <w:b w:val="0"/>
          <w:sz w:val="20"/>
          <w:szCs w:val="20"/>
        </w:rPr>
      </w:pPr>
      <w:r>
        <w:rPr>
          <w:b w:val="0"/>
          <w:sz w:val="20"/>
          <w:szCs w:val="20"/>
        </w:rPr>
        <w:t xml:space="preserve">If </w:t>
      </w:r>
      <w:r w:rsidR="005C2E90">
        <w:rPr>
          <w:b w:val="0"/>
          <w:sz w:val="20"/>
          <w:szCs w:val="20"/>
        </w:rPr>
        <w:t xml:space="preserve">a </w:t>
      </w:r>
      <w:r>
        <w:rPr>
          <w:b w:val="0"/>
          <w:sz w:val="20"/>
          <w:szCs w:val="20"/>
        </w:rPr>
        <w:t>non-domestic product is used in Child Nutrition Programs, documentation must be kept supporting the exception.</w:t>
      </w:r>
    </w:p>
    <w:p w:rsidR="00680325" w:rsidRDefault="00680325" w:rsidP="002D0FA8">
      <w:pPr>
        <w:pStyle w:val="ListParagraph"/>
        <w:numPr>
          <w:ilvl w:val="0"/>
          <w:numId w:val="6"/>
        </w:numPr>
        <w:rPr>
          <w:b w:val="0"/>
          <w:sz w:val="20"/>
          <w:szCs w:val="20"/>
        </w:rPr>
      </w:pPr>
      <w:r>
        <w:rPr>
          <w:b w:val="0"/>
          <w:sz w:val="20"/>
          <w:szCs w:val="20"/>
        </w:rPr>
        <w:t>Policy Memo SP-24-2016; Compliance with</w:t>
      </w:r>
      <w:r w:rsidR="005C2E90">
        <w:rPr>
          <w:b w:val="0"/>
          <w:sz w:val="20"/>
          <w:szCs w:val="20"/>
        </w:rPr>
        <w:t xml:space="preserve">, </w:t>
      </w:r>
      <w:r>
        <w:rPr>
          <w:b w:val="0"/>
          <w:sz w:val="20"/>
          <w:szCs w:val="20"/>
        </w:rPr>
        <w:t xml:space="preserve"> and Enforcement</w:t>
      </w:r>
      <w:r w:rsidR="005C2E90">
        <w:rPr>
          <w:b w:val="0"/>
          <w:sz w:val="20"/>
          <w:szCs w:val="20"/>
        </w:rPr>
        <w:t>,</w:t>
      </w:r>
      <w:r>
        <w:rPr>
          <w:b w:val="0"/>
          <w:sz w:val="20"/>
          <w:szCs w:val="20"/>
        </w:rPr>
        <w:t xml:space="preserve"> of the Buy American Provision in the National School Lunch Program.</w:t>
      </w:r>
    </w:p>
    <w:p w:rsidR="00680325" w:rsidRPr="00680325" w:rsidRDefault="00680325" w:rsidP="00680325">
      <w:pPr>
        <w:contextualSpacing/>
        <w:rPr>
          <w:b w:val="0"/>
          <w:sz w:val="20"/>
          <w:szCs w:val="20"/>
        </w:rPr>
      </w:pPr>
    </w:p>
    <w:p w:rsidR="00680325" w:rsidRPr="00680325" w:rsidRDefault="00680325" w:rsidP="00680325">
      <w:pPr>
        <w:pBdr>
          <w:top w:val="single" w:sz="4" w:space="0" w:color="auto"/>
          <w:left w:val="single" w:sz="4" w:space="0" w:color="auto"/>
          <w:bottom w:val="single" w:sz="4" w:space="1" w:color="auto"/>
          <w:right w:val="single" w:sz="4" w:space="4" w:color="auto"/>
        </w:pBdr>
        <w:spacing w:after="0"/>
        <w:contextualSpacing/>
        <w:rPr>
          <w:b w:val="0"/>
          <w:sz w:val="20"/>
          <w:szCs w:val="20"/>
        </w:rPr>
      </w:pPr>
      <w:r w:rsidRPr="00680325">
        <w:rPr>
          <w:sz w:val="20"/>
          <w:szCs w:val="20"/>
          <w:u w:val="single"/>
        </w:rPr>
        <w:t>Corrective Action:</w:t>
      </w:r>
      <w:r w:rsidRPr="00680325">
        <w:rPr>
          <w:b w:val="0"/>
          <w:sz w:val="20"/>
          <w:szCs w:val="20"/>
        </w:rPr>
        <w:t xml:space="preserve"> By </w:t>
      </w:r>
      <w:r w:rsidR="00F53EA1">
        <w:rPr>
          <w:b w:val="0"/>
          <w:sz w:val="20"/>
          <w:szCs w:val="20"/>
        </w:rPr>
        <w:t>January 3, 2017</w:t>
      </w:r>
      <w:r w:rsidRPr="00680325">
        <w:rPr>
          <w:b w:val="0"/>
          <w:sz w:val="20"/>
          <w:szCs w:val="20"/>
        </w:rPr>
        <w:t xml:space="preserve">, please provide a </w:t>
      </w:r>
      <w:r w:rsidRPr="00680325">
        <w:rPr>
          <w:sz w:val="20"/>
          <w:szCs w:val="20"/>
        </w:rPr>
        <w:t>Plan of Corrective Action</w:t>
      </w:r>
      <w:r w:rsidRPr="00680325">
        <w:rPr>
          <w:b w:val="0"/>
          <w:sz w:val="20"/>
          <w:szCs w:val="20"/>
        </w:rPr>
        <w:t xml:space="preserve"> for addressing </w:t>
      </w:r>
      <w:r>
        <w:rPr>
          <w:b w:val="0"/>
          <w:sz w:val="20"/>
          <w:szCs w:val="20"/>
        </w:rPr>
        <w:t xml:space="preserve">missing elements of </w:t>
      </w:r>
      <w:r w:rsidRPr="00680325">
        <w:rPr>
          <w:b w:val="0"/>
          <w:sz w:val="20"/>
          <w:szCs w:val="20"/>
        </w:rPr>
        <w:t xml:space="preserve">Food Safety Plan based on HACCP principles.  </w:t>
      </w:r>
    </w:p>
    <w:p w:rsidR="00680325" w:rsidRPr="00680325" w:rsidRDefault="00680325" w:rsidP="00680325">
      <w:pPr>
        <w:autoSpaceDE w:val="0"/>
        <w:autoSpaceDN w:val="0"/>
        <w:adjustRightInd w:val="0"/>
        <w:spacing w:after="0" w:line="240" w:lineRule="auto"/>
        <w:rPr>
          <w:rFonts w:eastAsiaTheme="minorHAnsi" w:cs="Georgia"/>
          <w:b w:val="0"/>
          <w:i/>
          <w:color w:val="000000"/>
        </w:rPr>
      </w:pPr>
    </w:p>
    <w:p w:rsidR="005C2E90" w:rsidRDefault="005C2E90" w:rsidP="00140922">
      <w:pPr>
        <w:autoSpaceDE w:val="0"/>
        <w:autoSpaceDN w:val="0"/>
        <w:adjustRightInd w:val="0"/>
        <w:spacing w:after="0" w:line="240" w:lineRule="auto"/>
        <w:rPr>
          <w:sz w:val="20"/>
          <w:szCs w:val="20"/>
        </w:rPr>
      </w:pPr>
    </w:p>
    <w:p w:rsidR="005C2E90" w:rsidRDefault="005C2E90" w:rsidP="00140922">
      <w:pPr>
        <w:autoSpaceDE w:val="0"/>
        <w:autoSpaceDN w:val="0"/>
        <w:adjustRightInd w:val="0"/>
        <w:spacing w:after="0" w:line="240" w:lineRule="auto"/>
        <w:rPr>
          <w:sz w:val="20"/>
          <w:szCs w:val="20"/>
        </w:rPr>
      </w:pPr>
    </w:p>
    <w:p w:rsidR="00140922" w:rsidRDefault="00D538C7" w:rsidP="00140922">
      <w:pPr>
        <w:autoSpaceDE w:val="0"/>
        <w:autoSpaceDN w:val="0"/>
        <w:adjustRightInd w:val="0"/>
        <w:spacing w:after="0" w:line="240" w:lineRule="auto"/>
        <w:rPr>
          <w:sz w:val="20"/>
          <w:szCs w:val="20"/>
        </w:rPr>
      </w:pPr>
      <w:r w:rsidRPr="00D538C7">
        <w:rPr>
          <w:sz w:val="20"/>
          <w:szCs w:val="20"/>
        </w:rPr>
        <w:lastRenderedPageBreak/>
        <w:t>Reporting and Recordkeeping</w:t>
      </w:r>
    </w:p>
    <w:p w:rsidR="00D538C7" w:rsidRDefault="00D538C7" w:rsidP="00140922">
      <w:pPr>
        <w:autoSpaceDE w:val="0"/>
        <w:autoSpaceDN w:val="0"/>
        <w:adjustRightInd w:val="0"/>
        <w:spacing w:after="0" w:line="240" w:lineRule="auto"/>
        <w:rPr>
          <w:sz w:val="20"/>
          <w:szCs w:val="20"/>
          <w:u w:val="single"/>
        </w:rPr>
      </w:pPr>
      <w:r w:rsidRPr="00D538C7">
        <w:rPr>
          <w:sz w:val="20"/>
          <w:szCs w:val="20"/>
          <w:u w:val="single"/>
        </w:rPr>
        <w:t>Finding:</w:t>
      </w:r>
    </w:p>
    <w:p w:rsidR="00D538C7" w:rsidRDefault="00D538C7" w:rsidP="00D538C7">
      <w:pPr>
        <w:pStyle w:val="ListParagraph"/>
        <w:numPr>
          <w:ilvl w:val="0"/>
          <w:numId w:val="26"/>
        </w:numPr>
        <w:autoSpaceDE w:val="0"/>
        <w:autoSpaceDN w:val="0"/>
        <w:adjustRightInd w:val="0"/>
        <w:spacing w:after="0" w:line="240" w:lineRule="auto"/>
        <w:rPr>
          <w:b w:val="0"/>
          <w:sz w:val="20"/>
          <w:szCs w:val="20"/>
        </w:rPr>
      </w:pPr>
      <w:r>
        <w:rPr>
          <w:b w:val="0"/>
          <w:sz w:val="20"/>
          <w:szCs w:val="20"/>
        </w:rPr>
        <w:t>Program records have not been maintained for 3 years plus the current.</w:t>
      </w:r>
    </w:p>
    <w:p w:rsidR="00D538C7" w:rsidRDefault="00D538C7" w:rsidP="00D538C7">
      <w:pPr>
        <w:autoSpaceDE w:val="0"/>
        <w:autoSpaceDN w:val="0"/>
        <w:adjustRightInd w:val="0"/>
        <w:spacing w:after="0" w:line="240" w:lineRule="auto"/>
        <w:rPr>
          <w:b w:val="0"/>
          <w:sz w:val="20"/>
          <w:szCs w:val="20"/>
        </w:rPr>
      </w:pPr>
      <w:r w:rsidRPr="00D538C7">
        <w:rPr>
          <w:sz w:val="20"/>
          <w:szCs w:val="20"/>
          <w:u w:val="single"/>
        </w:rPr>
        <w:t>Technical Assistance</w:t>
      </w:r>
      <w:r>
        <w:rPr>
          <w:b w:val="0"/>
          <w:sz w:val="20"/>
          <w:szCs w:val="20"/>
        </w:rPr>
        <w:t>:</w:t>
      </w:r>
    </w:p>
    <w:p w:rsidR="00680325" w:rsidRDefault="00D538C7" w:rsidP="00140922">
      <w:pPr>
        <w:pStyle w:val="ListParagraph"/>
        <w:numPr>
          <w:ilvl w:val="0"/>
          <w:numId w:val="27"/>
        </w:numPr>
        <w:autoSpaceDE w:val="0"/>
        <w:autoSpaceDN w:val="0"/>
        <w:adjustRightInd w:val="0"/>
        <w:spacing w:after="0" w:line="240" w:lineRule="auto"/>
        <w:rPr>
          <w:b w:val="0"/>
          <w:sz w:val="20"/>
          <w:szCs w:val="20"/>
        </w:rPr>
      </w:pPr>
      <w:r>
        <w:rPr>
          <w:b w:val="0"/>
          <w:sz w:val="20"/>
          <w:szCs w:val="20"/>
        </w:rPr>
        <w:t>Any documents pertaining to operating Child Nutrition Programs (with the exception of temperature logs) must be maintained for a period of 3 years after submission of the final claim for reimbursement for the fiscal year.  If audit findings have not been resolved, the 3-year period is extended as long as required for resolution of audit issues.</w:t>
      </w:r>
    </w:p>
    <w:p w:rsidR="005C2E90" w:rsidRDefault="005C2E90" w:rsidP="005C2E90">
      <w:pPr>
        <w:autoSpaceDE w:val="0"/>
        <w:autoSpaceDN w:val="0"/>
        <w:adjustRightInd w:val="0"/>
        <w:spacing w:after="0" w:line="240" w:lineRule="auto"/>
        <w:rPr>
          <w:b w:val="0"/>
          <w:sz w:val="20"/>
          <w:szCs w:val="20"/>
        </w:rPr>
      </w:pPr>
    </w:p>
    <w:p w:rsidR="005C2E90" w:rsidRPr="005C2E90" w:rsidRDefault="005C2E90" w:rsidP="005C2E90">
      <w:pPr>
        <w:autoSpaceDE w:val="0"/>
        <w:autoSpaceDN w:val="0"/>
        <w:adjustRightInd w:val="0"/>
        <w:spacing w:after="0" w:line="240" w:lineRule="auto"/>
        <w:rPr>
          <w:b w:val="0"/>
          <w:sz w:val="20"/>
          <w:szCs w:val="20"/>
        </w:rPr>
      </w:pPr>
    </w:p>
    <w:p w:rsidR="00140922" w:rsidRPr="00140922" w:rsidRDefault="00140922" w:rsidP="00140922">
      <w:pPr>
        <w:pBdr>
          <w:top w:val="single" w:sz="4" w:space="1" w:color="auto"/>
        </w:pBdr>
        <w:spacing w:after="0"/>
      </w:pPr>
      <w:r w:rsidRPr="00140922">
        <w:t>Other Federal Program Reviews</w:t>
      </w:r>
    </w:p>
    <w:p w:rsidR="00140922" w:rsidRPr="00140922" w:rsidRDefault="00140922" w:rsidP="00140922">
      <w:pPr>
        <w:spacing w:after="0" w:line="240" w:lineRule="auto"/>
        <w:rPr>
          <w:sz w:val="20"/>
          <w:szCs w:val="20"/>
        </w:rPr>
      </w:pPr>
    </w:p>
    <w:p w:rsidR="00D538C7" w:rsidRDefault="00D538C7" w:rsidP="00140922">
      <w:pPr>
        <w:spacing w:after="0" w:line="240" w:lineRule="auto"/>
        <w:rPr>
          <w:sz w:val="20"/>
          <w:szCs w:val="20"/>
        </w:rPr>
      </w:pPr>
      <w:r>
        <w:rPr>
          <w:sz w:val="20"/>
          <w:szCs w:val="20"/>
        </w:rPr>
        <w:t>Afterschool Snacks (ASSP)</w:t>
      </w:r>
    </w:p>
    <w:p w:rsidR="00D538C7" w:rsidRDefault="00D538C7" w:rsidP="00140922">
      <w:pPr>
        <w:spacing w:after="0" w:line="240" w:lineRule="auto"/>
        <w:rPr>
          <w:sz w:val="20"/>
          <w:szCs w:val="20"/>
        </w:rPr>
      </w:pPr>
      <w:r w:rsidRPr="00D538C7">
        <w:rPr>
          <w:sz w:val="20"/>
          <w:szCs w:val="20"/>
          <w:u w:val="single"/>
        </w:rPr>
        <w:t>Observations</w:t>
      </w:r>
      <w:r>
        <w:rPr>
          <w:sz w:val="20"/>
          <w:szCs w:val="20"/>
        </w:rPr>
        <w:t>:</w:t>
      </w:r>
    </w:p>
    <w:p w:rsidR="00D538C7" w:rsidRPr="00D538C7" w:rsidRDefault="00D538C7" w:rsidP="00D538C7">
      <w:pPr>
        <w:pStyle w:val="ListParagraph"/>
        <w:numPr>
          <w:ilvl w:val="0"/>
          <w:numId w:val="26"/>
        </w:numPr>
        <w:spacing w:after="0" w:line="240" w:lineRule="auto"/>
        <w:rPr>
          <w:sz w:val="20"/>
          <w:szCs w:val="20"/>
        </w:rPr>
      </w:pPr>
      <w:r>
        <w:rPr>
          <w:b w:val="0"/>
          <w:sz w:val="20"/>
          <w:szCs w:val="20"/>
        </w:rPr>
        <w:t>Pricing structure of snacks should be reviewed to ensure cost effectiveness.</w:t>
      </w:r>
    </w:p>
    <w:p w:rsidR="00D538C7" w:rsidRPr="00D538C7" w:rsidRDefault="00D538C7" w:rsidP="00D538C7">
      <w:pPr>
        <w:pStyle w:val="ListParagraph"/>
        <w:numPr>
          <w:ilvl w:val="0"/>
          <w:numId w:val="26"/>
        </w:numPr>
        <w:spacing w:after="0" w:line="240" w:lineRule="auto"/>
        <w:rPr>
          <w:sz w:val="20"/>
          <w:szCs w:val="20"/>
        </w:rPr>
      </w:pPr>
      <w:r>
        <w:rPr>
          <w:b w:val="0"/>
          <w:sz w:val="20"/>
          <w:szCs w:val="20"/>
        </w:rPr>
        <w:t>Conway Elementary School and John Fuller School’s snacks have been claimed as Free/Reduced/Paid rathe</w:t>
      </w:r>
      <w:r w:rsidR="005C2E90">
        <w:rPr>
          <w:b w:val="0"/>
          <w:sz w:val="20"/>
          <w:szCs w:val="20"/>
        </w:rPr>
        <w:t xml:space="preserve">r than all Free even though the schools </w:t>
      </w:r>
      <w:r>
        <w:rPr>
          <w:b w:val="0"/>
          <w:sz w:val="20"/>
          <w:szCs w:val="20"/>
        </w:rPr>
        <w:t>are area-eligible.</w:t>
      </w:r>
    </w:p>
    <w:p w:rsidR="00D538C7" w:rsidRDefault="00D538C7" w:rsidP="00D538C7">
      <w:pPr>
        <w:spacing w:after="0" w:line="240" w:lineRule="auto"/>
        <w:rPr>
          <w:sz w:val="20"/>
          <w:szCs w:val="20"/>
        </w:rPr>
      </w:pPr>
      <w:r w:rsidRPr="00D538C7">
        <w:rPr>
          <w:sz w:val="20"/>
          <w:szCs w:val="20"/>
          <w:u w:val="single"/>
        </w:rPr>
        <w:t>Findings</w:t>
      </w:r>
      <w:r>
        <w:rPr>
          <w:sz w:val="20"/>
          <w:szCs w:val="20"/>
        </w:rPr>
        <w:t>:</w:t>
      </w:r>
    </w:p>
    <w:p w:rsidR="00D538C7" w:rsidRPr="003A7543" w:rsidRDefault="003A7543" w:rsidP="00D538C7">
      <w:pPr>
        <w:pStyle w:val="ListParagraph"/>
        <w:numPr>
          <w:ilvl w:val="0"/>
          <w:numId w:val="28"/>
        </w:numPr>
        <w:spacing w:after="0" w:line="240" w:lineRule="auto"/>
        <w:rPr>
          <w:sz w:val="20"/>
          <w:szCs w:val="20"/>
        </w:rPr>
      </w:pPr>
      <w:r>
        <w:rPr>
          <w:b w:val="0"/>
          <w:sz w:val="20"/>
          <w:szCs w:val="20"/>
        </w:rPr>
        <w:t>Production Records haven’t been maintained for ASSP.</w:t>
      </w:r>
    </w:p>
    <w:p w:rsidR="003A7543" w:rsidRPr="003A7543" w:rsidRDefault="003A7543" w:rsidP="00D538C7">
      <w:pPr>
        <w:pStyle w:val="ListParagraph"/>
        <w:numPr>
          <w:ilvl w:val="0"/>
          <w:numId w:val="28"/>
        </w:numPr>
        <w:spacing w:after="0" w:line="240" w:lineRule="auto"/>
        <w:rPr>
          <w:sz w:val="20"/>
          <w:szCs w:val="20"/>
        </w:rPr>
      </w:pPr>
      <w:r>
        <w:rPr>
          <w:b w:val="0"/>
          <w:sz w:val="20"/>
          <w:szCs w:val="20"/>
        </w:rPr>
        <w:t>Two annual site reviews haven’t been done.</w:t>
      </w:r>
    </w:p>
    <w:p w:rsidR="003A7543" w:rsidRPr="003A7543" w:rsidRDefault="003A7543" w:rsidP="00D538C7">
      <w:pPr>
        <w:pStyle w:val="ListParagraph"/>
        <w:numPr>
          <w:ilvl w:val="0"/>
          <w:numId w:val="28"/>
        </w:numPr>
        <w:spacing w:after="0" w:line="240" w:lineRule="auto"/>
        <w:rPr>
          <w:sz w:val="20"/>
          <w:szCs w:val="20"/>
        </w:rPr>
      </w:pPr>
      <w:r>
        <w:rPr>
          <w:b w:val="0"/>
          <w:sz w:val="20"/>
          <w:szCs w:val="20"/>
        </w:rPr>
        <w:t>Person responsible for meal counting has not been trained.</w:t>
      </w:r>
    </w:p>
    <w:p w:rsidR="003A7543" w:rsidRPr="003A7543" w:rsidRDefault="003A7543" w:rsidP="00D538C7">
      <w:pPr>
        <w:pStyle w:val="ListParagraph"/>
        <w:numPr>
          <w:ilvl w:val="0"/>
          <w:numId w:val="28"/>
        </w:numPr>
        <w:spacing w:after="0" w:line="240" w:lineRule="auto"/>
        <w:rPr>
          <w:sz w:val="20"/>
          <w:szCs w:val="20"/>
        </w:rPr>
      </w:pPr>
      <w:r>
        <w:rPr>
          <w:b w:val="0"/>
          <w:sz w:val="20"/>
          <w:szCs w:val="20"/>
        </w:rPr>
        <w:t>Area eligibility documentation is not maintained (but applicable schools haven’t been claiming appropriately).</w:t>
      </w:r>
    </w:p>
    <w:p w:rsidR="003A7543" w:rsidRDefault="003A7543" w:rsidP="003A7543">
      <w:pPr>
        <w:spacing w:after="0" w:line="240" w:lineRule="auto"/>
        <w:rPr>
          <w:sz w:val="20"/>
          <w:szCs w:val="20"/>
        </w:rPr>
      </w:pPr>
      <w:r w:rsidRPr="003A7543">
        <w:rPr>
          <w:sz w:val="20"/>
          <w:szCs w:val="20"/>
          <w:u w:val="single"/>
        </w:rPr>
        <w:t>Technical Assistance</w:t>
      </w:r>
      <w:r>
        <w:rPr>
          <w:sz w:val="20"/>
          <w:szCs w:val="20"/>
        </w:rPr>
        <w:t>:</w:t>
      </w:r>
    </w:p>
    <w:p w:rsidR="003A7543" w:rsidRPr="001327CB" w:rsidRDefault="003A7543" w:rsidP="003A7543">
      <w:pPr>
        <w:pStyle w:val="ListParagraph"/>
        <w:numPr>
          <w:ilvl w:val="0"/>
          <w:numId w:val="27"/>
        </w:numPr>
        <w:spacing w:after="0" w:line="240" w:lineRule="auto"/>
        <w:rPr>
          <w:sz w:val="20"/>
          <w:szCs w:val="20"/>
        </w:rPr>
      </w:pPr>
      <w:r>
        <w:rPr>
          <w:b w:val="0"/>
          <w:sz w:val="20"/>
          <w:szCs w:val="20"/>
        </w:rPr>
        <w:t xml:space="preserve">Complete </w:t>
      </w:r>
      <w:r w:rsidR="001327CB">
        <w:rPr>
          <w:b w:val="0"/>
          <w:sz w:val="20"/>
          <w:szCs w:val="20"/>
        </w:rPr>
        <w:t>ASSP Production R</w:t>
      </w:r>
      <w:r>
        <w:rPr>
          <w:b w:val="0"/>
          <w:sz w:val="20"/>
          <w:szCs w:val="20"/>
        </w:rPr>
        <w:t>ecords must be maintained daily.</w:t>
      </w:r>
    </w:p>
    <w:p w:rsidR="001327CB" w:rsidRPr="001327CB" w:rsidRDefault="001327CB" w:rsidP="003A7543">
      <w:pPr>
        <w:pStyle w:val="ListParagraph"/>
        <w:numPr>
          <w:ilvl w:val="0"/>
          <w:numId w:val="27"/>
        </w:numPr>
        <w:spacing w:after="0" w:line="240" w:lineRule="auto"/>
        <w:rPr>
          <w:sz w:val="20"/>
          <w:szCs w:val="20"/>
        </w:rPr>
      </w:pPr>
      <w:r>
        <w:rPr>
          <w:b w:val="0"/>
          <w:sz w:val="20"/>
          <w:szCs w:val="20"/>
        </w:rPr>
        <w:t>Site reviews must be done twice annually</w:t>
      </w:r>
      <w:r w:rsidR="005C2E90">
        <w:rPr>
          <w:b w:val="0"/>
          <w:sz w:val="20"/>
          <w:szCs w:val="20"/>
        </w:rPr>
        <w:t>,</w:t>
      </w:r>
      <w:r>
        <w:rPr>
          <w:b w:val="0"/>
          <w:sz w:val="20"/>
          <w:szCs w:val="20"/>
        </w:rPr>
        <w:t xml:space="preserve"> with the first visit occurring within the first four weeks of operation.</w:t>
      </w:r>
    </w:p>
    <w:p w:rsidR="001327CB" w:rsidRPr="001327CB" w:rsidRDefault="001327CB" w:rsidP="003A7543">
      <w:pPr>
        <w:pStyle w:val="ListParagraph"/>
        <w:numPr>
          <w:ilvl w:val="0"/>
          <w:numId w:val="27"/>
        </w:numPr>
        <w:spacing w:after="0" w:line="240" w:lineRule="auto"/>
        <w:rPr>
          <w:sz w:val="20"/>
          <w:szCs w:val="20"/>
        </w:rPr>
      </w:pPr>
      <w:r>
        <w:rPr>
          <w:b w:val="0"/>
          <w:sz w:val="20"/>
          <w:szCs w:val="20"/>
        </w:rPr>
        <w:t>Any staff with Child Nutrition Program responsibilities must be included in Professional Standards training and tracking requirements.</w:t>
      </w:r>
    </w:p>
    <w:p w:rsidR="001327CB" w:rsidRPr="001327CB" w:rsidRDefault="001327CB" w:rsidP="003A7543">
      <w:pPr>
        <w:pStyle w:val="ListParagraph"/>
        <w:numPr>
          <w:ilvl w:val="0"/>
          <w:numId w:val="27"/>
        </w:numPr>
        <w:spacing w:after="0" w:line="240" w:lineRule="auto"/>
        <w:rPr>
          <w:b w:val="0"/>
          <w:sz w:val="20"/>
          <w:szCs w:val="20"/>
        </w:rPr>
      </w:pPr>
      <w:r w:rsidRPr="001327CB">
        <w:rPr>
          <w:b w:val="0"/>
          <w:sz w:val="20"/>
          <w:szCs w:val="20"/>
        </w:rPr>
        <w:t xml:space="preserve">Documentation </w:t>
      </w:r>
      <w:r>
        <w:rPr>
          <w:b w:val="0"/>
          <w:sz w:val="20"/>
          <w:szCs w:val="20"/>
        </w:rPr>
        <w:t xml:space="preserve">must be maintained </w:t>
      </w:r>
      <w:r w:rsidRPr="001327CB">
        <w:rPr>
          <w:b w:val="0"/>
          <w:sz w:val="20"/>
          <w:szCs w:val="20"/>
        </w:rPr>
        <w:t>that the site is located in an area served by a school in which at least 50% of the enrolled students are certified eligible for free or reduced pric</w:t>
      </w:r>
      <w:r w:rsidR="005C2E90">
        <w:rPr>
          <w:b w:val="0"/>
          <w:sz w:val="20"/>
          <w:szCs w:val="20"/>
        </w:rPr>
        <w:t>e meals (i.e., “Area Eligible”)</w:t>
      </w:r>
      <w:r w:rsidRPr="001327CB">
        <w:rPr>
          <w:b w:val="0"/>
          <w:sz w:val="20"/>
          <w:szCs w:val="20"/>
        </w:rPr>
        <w:t xml:space="preserve"> if all meals are claimed free</w:t>
      </w:r>
      <w:r>
        <w:rPr>
          <w:b w:val="0"/>
          <w:sz w:val="20"/>
          <w:szCs w:val="20"/>
        </w:rPr>
        <w:t>.</w:t>
      </w:r>
    </w:p>
    <w:p w:rsidR="003A7543" w:rsidRPr="003A7543" w:rsidRDefault="003A7543" w:rsidP="003A7543">
      <w:pPr>
        <w:autoSpaceDE w:val="0"/>
        <w:autoSpaceDN w:val="0"/>
        <w:adjustRightInd w:val="0"/>
        <w:spacing w:after="0" w:line="240" w:lineRule="auto"/>
        <w:rPr>
          <w:rFonts w:eastAsiaTheme="minorHAnsi"/>
          <w:b w:val="0"/>
          <w:color w:val="000000"/>
        </w:rPr>
      </w:pPr>
    </w:p>
    <w:p w:rsidR="003A7543" w:rsidRPr="003A7543" w:rsidRDefault="003A7543" w:rsidP="003A7543">
      <w:pPr>
        <w:pBdr>
          <w:top w:val="single" w:sz="4" w:space="0" w:color="auto"/>
          <w:left w:val="single" w:sz="4" w:space="4" w:color="auto"/>
          <w:bottom w:val="single" w:sz="4" w:space="1" w:color="auto"/>
          <w:right w:val="single" w:sz="4" w:space="4" w:color="auto"/>
        </w:pBdr>
        <w:spacing w:after="0"/>
        <w:rPr>
          <w:b w:val="0"/>
          <w:sz w:val="20"/>
          <w:szCs w:val="20"/>
        </w:rPr>
      </w:pPr>
      <w:r w:rsidRPr="003A7543">
        <w:rPr>
          <w:sz w:val="20"/>
          <w:szCs w:val="20"/>
          <w:u w:val="single"/>
        </w:rPr>
        <w:t>Corrective Action</w:t>
      </w:r>
      <w:r w:rsidRPr="003A7543">
        <w:rPr>
          <w:sz w:val="20"/>
          <w:szCs w:val="20"/>
        </w:rPr>
        <w:t xml:space="preserve">: </w:t>
      </w:r>
      <w:r w:rsidRPr="003A7543">
        <w:rPr>
          <w:b w:val="0"/>
          <w:sz w:val="20"/>
          <w:szCs w:val="20"/>
        </w:rPr>
        <w:t xml:space="preserve">By </w:t>
      </w:r>
      <w:r w:rsidR="00F53EA1">
        <w:rPr>
          <w:b w:val="0"/>
          <w:sz w:val="20"/>
          <w:szCs w:val="20"/>
        </w:rPr>
        <w:t>January 3, 2017</w:t>
      </w:r>
      <w:r w:rsidRPr="003A7543">
        <w:rPr>
          <w:b w:val="0"/>
          <w:sz w:val="20"/>
          <w:szCs w:val="20"/>
        </w:rPr>
        <w:t xml:space="preserve">, please submit a </w:t>
      </w:r>
      <w:r w:rsidRPr="003A7543">
        <w:rPr>
          <w:sz w:val="20"/>
          <w:szCs w:val="20"/>
        </w:rPr>
        <w:t>Plan of</w:t>
      </w:r>
      <w:r w:rsidRPr="003A7543">
        <w:rPr>
          <w:b w:val="0"/>
          <w:sz w:val="20"/>
          <w:szCs w:val="20"/>
        </w:rPr>
        <w:t xml:space="preserve"> </w:t>
      </w:r>
      <w:r w:rsidRPr="003A7543">
        <w:rPr>
          <w:sz w:val="20"/>
          <w:szCs w:val="20"/>
        </w:rPr>
        <w:t xml:space="preserve">Corrective Action </w:t>
      </w:r>
      <w:r w:rsidRPr="003A7543">
        <w:rPr>
          <w:b w:val="0"/>
          <w:sz w:val="20"/>
          <w:szCs w:val="20"/>
        </w:rPr>
        <w:t>that will address how SAU #</w:t>
      </w:r>
      <w:r w:rsidR="001327CB">
        <w:rPr>
          <w:b w:val="0"/>
          <w:sz w:val="20"/>
          <w:szCs w:val="20"/>
        </w:rPr>
        <w:t>9</w:t>
      </w:r>
      <w:r w:rsidRPr="003A7543">
        <w:rPr>
          <w:b w:val="0"/>
          <w:sz w:val="20"/>
          <w:szCs w:val="20"/>
        </w:rPr>
        <w:t xml:space="preserve"> will ensure that </w:t>
      </w:r>
      <w:r w:rsidR="005C2E90">
        <w:rPr>
          <w:b w:val="0"/>
          <w:sz w:val="20"/>
          <w:szCs w:val="20"/>
        </w:rPr>
        <w:t xml:space="preserve">1) </w:t>
      </w:r>
      <w:r w:rsidRPr="003A7543">
        <w:rPr>
          <w:b w:val="0"/>
          <w:sz w:val="20"/>
          <w:szCs w:val="20"/>
        </w:rPr>
        <w:t>AS</w:t>
      </w:r>
      <w:r w:rsidR="001327CB">
        <w:rPr>
          <w:b w:val="0"/>
          <w:sz w:val="20"/>
          <w:szCs w:val="20"/>
        </w:rPr>
        <w:t>S</w:t>
      </w:r>
      <w:r w:rsidRPr="003A7543">
        <w:rPr>
          <w:b w:val="0"/>
          <w:sz w:val="20"/>
          <w:szCs w:val="20"/>
        </w:rPr>
        <w:t xml:space="preserve">P </w:t>
      </w:r>
      <w:r w:rsidR="001327CB">
        <w:rPr>
          <w:b w:val="0"/>
          <w:sz w:val="20"/>
          <w:szCs w:val="20"/>
        </w:rPr>
        <w:t xml:space="preserve">Production Records are maintained and </w:t>
      </w:r>
      <w:r w:rsidR="005C2E90">
        <w:rPr>
          <w:b w:val="0"/>
          <w:sz w:val="20"/>
          <w:szCs w:val="20"/>
        </w:rPr>
        <w:t xml:space="preserve">2) </w:t>
      </w:r>
      <w:r w:rsidRPr="003A7543">
        <w:rPr>
          <w:b w:val="0"/>
          <w:sz w:val="20"/>
          <w:szCs w:val="20"/>
        </w:rPr>
        <w:t>self-monitoring is done.</w:t>
      </w:r>
    </w:p>
    <w:p w:rsidR="003A7543" w:rsidRPr="003A7543" w:rsidRDefault="003A7543" w:rsidP="003A7543">
      <w:pPr>
        <w:autoSpaceDE w:val="0"/>
        <w:autoSpaceDN w:val="0"/>
        <w:adjustRightInd w:val="0"/>
        <w:spacing w:after="0" w:line="240" w:lineRule="auto"/>
        <w:rPr>
          <w:rFonts w:eastAsiaTheme="minorHAnsi"/>
          <w:b w:val="0"/>
          <w:color w:val="000000"/>
          <w:sz w:val="20"/>
          <w:szCs w:val="20"/>
        </w:rPr>
      </w:pPr>
    </w:p>
    <w:p w:rsidR="00D538C7" w:rsidRDefault="00D538C7" w:rsidP="00140922">
      <w:pPr>
        <w:spacing w:after="0" w:line="240" w:lineRule="auto"/>
        <w:rPr>
          <w:sz w:val="20"/>
          <w:szCs w:val="20"/>
        </w:rPr>
      </w:pPr>
    </w:p>
    <w:p w:rsidR="00140922" w:rsidRPr="00140922" w:rsidRDefault="00140922" w:rsidP="00140922">
      <w:pPr>
        <w:spacing w:after="0" w:line="240" w:lineRule="auto"/>
        <w:rPr>
          <w:sz w:val="20"/>
          <w:szCs w:val="20"/>
        </w:rPr>
      </w:pPr>
      <w:r w:rsidRPr="00140922">
        <w:rPr>
          <w:sz w:val="20"/>
          <w:szCs w:val="20"/>
        </w:rPr>
        <w:t>Fresh Fruit and Vegetable Program (FFVP)</w:t>
      </w:r>
    </w:p>
    <w:p w:rsidR="00F53EA1" w:rsidRDefault="00F53EA1" w:rsidP="00F53EA1">
      <w:pPr>
        <w:autoSpaceDE w:val="0"/>
        <w:autoSpaceDN w:val="0"/>
        <w:adjustRightInd w:val="0"/>
        <w:spacing w:after="0" w:line="240" w:lineRule="auto"/>
        <w:rPr>
          <w:sz w:val="20"/>
          <w:szCs w:val="20"/>
          <w:u w:val="single"/>
        </w:rPr>
      </w:pPr>
      <w:r>
        <w:rPr>
          <w:sz w:val="20"/>
          <w:szCs w:val="20"/>
          <w:u w:val="single"/>
        </w:rPr>
        <w:t>Finding</w:t>
      </w:r>
      <w:r w:rsidR="00140922" w:rsidRPr="00F53EA1">
        <w:rPr>
          <w:sz w:val="20"/>
          <w:szCs w:val="20"/>
          <w:u w:val="single"/>
        </w:rPr>
        <w:t>:</w:t>
      </w:r>
    </w:p>
    <w:p w:rsidR="00140922" w:rsidRPr="00F53EA1" w:rsidRDefault="00F53EA1" w:rsidP="00F53EA1">
      <w:pPr>
        <w:pStyle w:val="ListParagraph"/>
        <w:numPr>
          <w:ilvl w:val="0"/>
          <w:numId w:val="31"/>
        </w:numPr>
        <w:rPr>
          <w:b w:val="0"/>
          <w:sz w:val="20"/>
          <w:szCs w:val="20"/>
          <w:u w:val="single"/>
        </w:rPr>
      </w:pPr>
      <w:r w:rsidRPr="00F53EA1">
        <w:rPr>
          <w:b w:val="0"/>
          <w:sz w:val="20"/>
          <w:szCs w:val="20"/>
        </w:rPr>
        <w:t xml:space="preserve">Pine Tree Elementary School </w:t>
      </w:r>
      <w:r w:rsidR="001327CB" w:rsidRPr="00F53EA1">
        <w:rPr>
          <w:b w:val="0"/>
          <w:sz w:val="20"/>
          <w:szCs w:val="20"/>
        </w:rPr>
        <w:t>September</w:t>
      </w:r>
      <w:r w:rsidR="001B6AFB" w:rsidRPr="00F53EA1">
        <w:rPr>
          <w:b w:val="0"/>
          <w:sz w:val="20"/>
          <w:szCs w:val="20"/>
        </w:rPr>
        <w:t xml:space="preserve"> claim food</w:t>
      </w:r>
      <w:r>
        <w:rPr>
          <w:b w:val="0"/>
          <w:sz w:val="20"/>
          <w:szCs w:val="20"/>
        </w:rPr>
        <w:t>, labor, supply and administrative</w:t>
      </w:r>
      <w:r w:rsidR="001B6AFB" w:rsidRPr="00F53EA1">
        <w:rPr>
          <w:b w:val="0"/>
          <w:sz w:val="20"/>
          <w:szCs w:val="20"/>
        </w:rPr>
        <w:t xml:space="preserve"> costs </w:t>
      </w:r>
      <w:r w:rsidRPr="00F53EA1">
        <w:rPr>
          <w:b w:val="0"/>
          <w:sz w:val="20"/>
          <w:szCs w:val="20"/>
        </w:rPr>
        <w:t xml:space="preserve">could not be substantiated </w:t>
      </w:r>
      <w:r w:rsidR="001B6AFB" w:rsidRPr="00F53EA1">
        <w:rPr>
          <w:b w:val="0"/>
          <w:sz w:val="20"/>
          <w:szCs w:val="20"/>
        </w:rPr>
        <w:t xml:space="preserve">from source </w:t>
      </w:r>
      <w:bookmarkStart w:id="0" w:name="_GoBack"/>
      <w:bookmarkEnd w:id="0"/>
      <w:r w:rsidRPr="00F53EA1">
        <w:rPr>
          <w:b w:val="0"/>
          <w:sz w:val="20"/>
          <w:szCs w:val="20"/>
        </w:rPr>
        <w:t>documents</w:t>
      </w:r>
      <w:r w:rsidR="00140922" w:rsidRPr="00F53EA1">
        <w:rPr>
          <w:b w:val="0"/>
          <w:sz w:val="20"/>
          <w:szCs w:val="20"/>
        </w:rPr>
        <w:t>.</w:t>
      </w:r>
      <w:r>
        <w:rPr>
          <w:b w:val="0"/>
          <w:sz w:val="20"/>
          <w:szCs w:val="20"/>
        </w:rPr>
        <w:t xml:space="preserve">  The specific costs were discussed with Brian Coffey during a telephone call after the on-site visit. </w:t>
      </w:r>
      <w:r w:rsidRPr="00056D92">
        <w:rPr>
          <w:b w:val="0"/>
          <w:i/>
          <w:sz w:val="20"/>
          <w:szCs w:val="20"/>
        </w:rPr>
        <w:t xml:space="preserve">There may be a fiscal action for errors associated with </w:t>
      </w:r>
      <w:r>
        <w:rPr>
          <w:b w:val="0"/>
          <w:i/>
          <w:sz w:val="20"/>
          <w:szCs w:val="20"/>
        </w:rPr>
        <w:t>unsubstantiated costs.</w:t>
      </w:r>
    </w:p>
    <w:p w:rsidR="00140922" w:rsidRPr="00140922" w:rsidRDefault="00140922" w:rsidP="00140922">
      <w:pPr>
        <w:autoSpaceDE w:val="0"/>
        <w:autoSpaceDN w:val="0"/>
        <w:adjustRightInd w:val="0"/>
        <w:spacing w:after="0" w:line="240" w:lineRule="auto"/>
        <w:rPr>
          <w:b w:val="0"/>
          <w:sz w:val="20"/>
          <w:szCs w:val="20"/>
        </w:rPr>
      </w:pPr>
      <w:r w:rsidRPr="00140922">
        <w:rPr>
          <w:sz w:val="20"/>
          <w:szCs w:val="20"/>
          <w:u w:val="single"/>
        </w:rPr>
        <w:t>Technical Assistance</w:t>
      </w:r>
      <w:r w:rsidRPr="00140922">
        <w:rPr>
          <w:sz w:val="20"/>
          <w:szCs w:val="20"/>
        </w:rPr>
        <w:t xml:space="preserve">: </w:t>
      </w:r>
    </w:p>
    <w:p w:rsidR="00140922" w:rsidRPr="00E3153C" w:rsidRDefault="00140922" w:rsidP="002D0FA8">
      <w:pPr>
        <w:numPr>
          <w:ilvl w:val="0"/>
          <w:numId w:val="16"/>
        </w:numPr>
        <w:spacing w:after="0" w:line="240" w:lineRule="auto"/>
        <w:rPr>
          <w:sz w:val="20"/>
          <w:szCs w:val="20"/>
          <w:u w:val="single"/>
        </w:rPr>
      </w:pPr>
      <w:r w:rsidRPr="00140922">
        <w:rPr>
          <w:b w:val="0"/>
          <w:sz w:val="20"/>
          <w:szCs w:val="20"/>
        </w:rPr>
        <w:t>Supporting documentation</w:t>
      </w:r>
      <w:r w:rsidR="00634FC6">
        <w:rPr>
          <w:b w:val="0"/>
          <w:sz w:val="20"/>
          <w:szCs w:val="20"/>
        </w:rPr>
        <w:t xml:space="preserve"> must be maintained to validate </w:t>
      </w:r>
      <w:r w:rsidRPr="00140922">
        <w:rPr>
          <w:b w:val="0"/>
          <w:sz w:val="20"/>
          <w:szCs w:val="20"/>
        </w:rPr>
        <w:t>claims for reimbursement.</w:t>
      </w:r>
    </w:p>
    <w:p w:rsidR="00E3153C" w:rsidRPr="001B6AFB" w:rsidRDefault="00E3153C" w:rsidP="002D0FA8">
      <w:pPr>
        <w:numPr>
          <w:ilvl w:val="0"/>
          <w:numId w:val="16"/>
        </w:numPr>
        <w:spacing w:after="0" w:line="240" w:lineRule="auto"/>
        <w:rPr>
          <w:sz w:val="20"/>
          <w:szCs w:val="20"/>
          <w:u w:val="single"/>
        </w:rPr>
      </w:pPr>
      <w:r>
        <w:rPr>
          <w:b w:val="0"/>
          <w:sz w:val="20"/>
          <w:szCs w:val="20"/>
        </w:rPr>
        <w:t>The claim submitter should be reviewing the source documentation to confirm accuracy of claim before submission.</w:t>
      </w:r>
    </w:p>
    <w:p w:rsidR="00140922" w:rsidRPr="00634FC6" w:rsidRDefault="00140922" w:rsidP="002D0FA8">
      <w:pPr>
        <w:numPr>
          <w:ilvl w:val="0"/>
          <w:numId w:val="16"/>
        </w:numPr>
        <w:spacing w:after="0" w:line="240" w:lineRule="auto"/>
        <w:rPr>
          <w:sz w:val="20"/>
          <w:szCs w:val="20"/>
          <w:u w:val="single"/>
        </w:rPr>
      </w:pPr>
      <w:r w:rsidRPr="00140922">
        <w:rPr>
          <w:b w:val="0"/>
          <w:sz w:val="20"/>
          <w:szCs w:val="20"/>
        </w:rPr>
        <w:t xml:space="preserve">FFVP resource </w:t>
      </w:r>
      <w:hyperlink r:id="rId23" w:history="1">
        <w:r w:rsidR="001B6AFB" w:rsidRPr="001B6AFB">
          <w:rPr>
            <w:rStyle w:val="Hyperlink"/>
            <w:b w:val="0"/>
            <w:sz w:val="20"/>
            <w:szCs w:val="20"/>
          </w:rPr>
          <w:t>http://www.education.nh.gov/program/nutrition/ffvp/documents/manual.pdf</w:t>
        </w:r>
      </w:hyperlink>
      <w:r w:rsidR="001B6AFB" w:rsidRPr="001B6AFB">
        <w:rPr>
          <w:b w:val="0"/>
        </w:rPr>
        <w:t xml:space="preserve"> </w:t>
      </w:r>
      <w:r w:rsidRPr="00140922">
        <w:rPr>
          <w:b w:val="0"/>
          <w:sz w:val="20"/>
          <w:szCs w:val="20"/>
        </w:rPr>
        <w:t xml:space="preserve"> </w:t>
      </w:r>
    </w:p>
    <w:p w:rsidR="00634FC6" w:rsidRDefault="00634FC6" w:rsidP="00F53EA1">
      <w:pPr>
        <w:spacing w:after="0" w:line="240" w:lineRule="auto"/>
        <w:rPr>
          <w:b w:val="0"/>
          <w:sz w:val="20"/>
          <w:szCs w:val="20"/>
          <w:u w:val="single"/>
        </w:rPr>
      </w:pPr>
    </w:p>
    <w:p w:rsidR="00F53EA1" w:rsidRPr="003A7543" w:rsidRDefault="00F53EA1" w:rsidP="00F53EA1">
      <w:pPr>
        <w:autoSpaceDE w:val="0"/>
        <w:autoSpaceDN w:val="0"/>
        <w:adjustRightInd w:val="0"/>
        <w:spacing w:after="0" w:line="240" w:lineRule="auto"/>
        <w:rPr>
          <w:rFonts w:eastAsiaTheme="minorHAnsi"/>
          <w:b w:val="0"/>
          <w:color w:val="000000"/>
        </w:rPr>
      </w:pPr>
    </w:p>
    <w:p w:rsidR="00F53EA1" w:rsidRPr="003A7543" w:rsidRDefault="00F53EA1" w:rsidP="00F53EA1">
      <w:pPr>
        <w:pBdr>
          <w:top w:val="single" w:sz="4" w:space="0" w:color="auto"/>
          <w:left w:val="single" w:sz="4" w:space="4" w:color="auto"/>
          <w:bottom w:val="single" w:sz="4" w:space="1" w:color="auto"/>
          <w:right w:val="single" w:sz="4" w:space="4" w:color="auto"/>
        </w:pBdr>
        <w:spacing w:after="0"/>
        <w:rPr>
          <w:b w:val="0"/>
          <w:sz w:val="20"/>
          <w:szCs w:val="20"/>
        </w:rPr>
      </w:pPr>
      <w:r w:rsidRPr="003A7543">
        <w:rPr>
          <w:sz w:val="20"/>
          <w:szCs w:val="20"/>
          <w:u w:val="single"/>
        </w:rPr>
        <w:t>Corrective Action</w:t>
      </w:r>
      <w:r w:rsidRPr="003A7543">
        <w:rPr>
          <w:sz w:val="20"/>
          <w:szCs w:val="20"/>
        </w:rPr>
        <w:t xml:space="preserve">: </w:t>
      </w:r>
      <w:r w:rsidRPr="003A7543">
        <w:rPr>
          <w:b w:val="0"/>
          <w:sz w:val="20"/>
          <w:szCs w:val="20"/>
        </w:rPr>
        <w:t xml:space="preserve">By </w:t>
      </w:r>
      <w:r>
        <w:rPr>
          <w:b w:val="0"/>
          <w:sz w:val="20"/>
          <w:szCs w:val="20"/>
        </w:rPr>
        <w:t>January 3, 2017</w:t>
      </w:r>
      <w:r w:rsidRPr="003A7543">
        <w:rPr>
          <w:b w:val="0"/>
          <w:sz w:val="20"/>
          <w:szCs w:val="20"/>
        </w:rPr>
        <w:t xml:space="preserve">, please submit a </w:t>
      </w:r>
      <w:r w:rsidRPr="003A7543">
        <w:rPr>
          <w:sz w:val="20"/>
          <w:szCs w:val="20"/>
        </w:rPr>
        <w:t>Plan of</w:t>
      </w:r>
      <w:r w:rsidRPr="003A7543">
        <w:rPr>
          <w:b w:val="0"/>
          <w:sz w:val="20"/>
          <w:szCs w:val="20"/>
        </w:rPr>
        <w:t xml:space="preserve"> </w:t>
      </w:r>
      <w:r w:rsidRPr="003A7543">
        <w:rPr>
          <w:sz w:val="20"/>
          <w:szCs w:val="20"/>
        </w:rPr>
        <w:t xml:space="preserve">Corrective Action </w:t>
      </w:r>
      <w:r w:rsidRPr="003A7543">
        <w:rPr>
          <w:b w:val="0"/>
          <w:sz w:val="20"/>
          <w:szCs w:val="20"/>
        </w:rPr>
        <w:t>that will address how SAU #</w:t>
      </w:r>
      <w:r>
        <w:rPr>
          <w:b w:val="0"/>
          <w:sz w:val="20"/>
          <w:szCs w:val="20"/>
        </w:rPr>
        <w:t>9</w:t>
      </w:r>
      <w:r w:rsidRPr="003A7543">
        <w:rPr>
          <w:b w:val="0"/>
          <w:sz w:val="20"/>
          <w:szCs w:val="20"/>
        </w:rPr>
        <w:t xml:space="preserve"> will ensure that </w:t>
      </w:r>
      <w:r>
        <w:rPr>
          <w:b w:val="0"/>
          <w:sz w:val="20"/>
          <w:szCs w:val="20"/>
        </w:rPr>
        <w:t xml:space="preserve">1) </w:t>
      </w:r>
      <w:r w:rsidR="00705E4C">
        <w:rPr>
          <w:b w:val="0"/>
          <w:sz w:val="20"/>
          <w:szCs w:val="20"/>
        </w:rPr>
        <w:t>supporting documentation</w:t>
      </w:r>
      <w:r>
        <w:rPr>
          <w:b w:val="0"/>
          <w:sz w:val="20"/>
          <w:szCs w:val="20"/>
        </w:rPr>
        <w:t xml:space="preserve"> </w:t>
      </w:r>
      <w:r w:rsidR="00705E4C">
        <w:rPr>
          <w:b w:val="0"/>
          <w:sz w:val="20"/>
          <w:szCs w:val="20"/>
        </w:rPr>
        <w:t>is</w:t>
      </w:r>
      <w:r>
        <w:rPr>
          <w:b w:val="0"/>
          <w:sz w:val="20"/>
          <w:szCs w:val="20"/>
        </w:rPr>
        <w:t xml:space="preserve"> maintained</w:t>
      </w:r>
      <w:r w:rsidR="00705E4C">
        <w:rPr>
          <w:b w:val="0"/>
          <w:sz w:val="20"/>
          <w:szCs w:val="20"/>
        </w:rPr>
        <w:t xml:space="preserve"> for FFVP claims</w:t>
      </w:r>
      <w:r>
        <w:rPr>
          <w:b w:val="0"/>
          <w:sz w:val="20"/>
          <w:szCs w:val="20"/>
        </w:rPr>
        <w:t xml:space="preserve"> and 2) </w:t>
      </w:r>
      <w:r w:rsidR="00705E4C">
        <w:rPr>
          <w:b w:val="0"/>
          <w:sz w:val="20"/>
          <w:szCs w:val="20"/>
        </w:rPr>
        <w:t>requested documentation for September FFVP claim is submitted</w:t>
      </w:r>
      <w:r w:rsidRPr="003A7543">
        <w:rPr>
          <w:b w:val="0"/>
          <w:sz w:val="20"/>
          <w:szCs w:val="20"/>
        </w:rPr>
        <w:t>.</w:t>
      </w:r>
    </w:p>
    <w:p w:rsidR="00140922" w:rsidRDefault="00140922" w:rsidP="007537EE">
      <w:pPr>
        <w:pStyle w:val="Default"/>
        <w:rPr>
          <w:rFonts w:ascii="Georgia" w:hAnsi="Georgia" w:cs="Georgia"/>
          <w:i/>
        </w:rPr>
      </w:pPr>
    </w:p>
    <w:p w:rsidR="003B68DF" w:rsidRPr="0031783B" w:rsidRDefault="003D3A71" w:rsidP="003B68DF">
      <w:pPr>
        <w:pBdr>
          <w:top w:val="single" w:sz="4" w:space="1" w:color="auto"/>
          <w:bottom w:val="single" w:sz="4" w:space="1" w:color="auto"/>
        </w:pBdr>
        <w:spacing w:after="0"/>
        <w:rPr>
          <w:b w:val="0"/>
          <w:i/>
          <w:sz w:val="20"/>
          <w:szCs w:val="20"/>
        </w:rPr>
      </w:pPr>
      <w:r>
        <w:rPr>
          <w:b w:val="0"/>
          <w:i/>
          <w:sz w:val="20"/>
          <w:szCs w:val="20"/>
        </w:rPr>
        <w:lastRenderedPageBreak/>
        <w:t xml:space="preserve">Remember:  </w:t>
      </w:r>
      <w:r w:rsidR="003B68DF" w:rsidRPr="0031783B">
        <w:rPr>
          <w:b w:val="0"/>
          <w:i/>
          <w:sz w:val="20"/>
          <w:szCs w:val="20"/>
        </w:rPr>
        <w:t xml:space="preserve">There are no appeals for the identification of Findings requiring plans of Corrective Action. However, if this review includes a financial finding you may appeal the financial amount, 7 CFR 210.18(q). Financial findings will be determined upon receipt of all plans of </w:t>
      </w:r>
      <w:r w:rsidR="004931F5" w:rsidRPr="0031783B">
        <w:rPr>
          <w:b w:val="0"/>
          <w:i/>
          <w:sz w:val="20"/>
          <w:szCs w:val="20"/>
        </w:rPr>
        <w:t>Corrective Action</w:t>
      </w:r>
      <w:r w:rsidR="003B68DF" w:rsidRPr="0031783B">
        <w:rPr>
          <w:b w:val="0"/>
          <w:i/>
          <w:sz w:val="20"/>
          <w:szCs w:val="20"/>
        </w:rPr>
        <w:t>.</w:t>
      </w:r>
    </w:p>
    <w:p w:rsidR="002D43AD" w:rsidRDefault="002D43AD" w:rsidP="0069042A">
      <w:pPr>
        <w:spacing w:after="0" w:line="240" w:lineRule="auto"/>
        <w:rPr>
          <w:b w:val="0"/>
          <w:sz w:val="20"/>
          <w:szCs w:val="20"/>
        </w:rPr>
      </w:pPr>
    </w:p>
    <w:p w:rsidR="00A8594A" w:rsidRDefault="00A8594A" w:rsidP="0069042A">
      <w:pPr>
        <w:spacing w:after="0" w:line="240" w:lineRule="auto"/>
        <w:rPr>
          <w:b w:val="0"/>
          <w:sz w:val="20"/>
          <w:szCs w:val="20"/>
        </w:rPr>
      </w:pPr>
    </w:p>
    <w:p w:rsidR="00A8594A" w:rsidRDefault="00A8594A" w:rsidP="0069042A">
      <w:pPr>
        <w:spacing w:after="0" w:line="240" w:lineRule="auto"/>
        <w:rPr>
          <w:b w:val="0"/>
          <w:sz w:val="20"/>
          <w:szCs w:val="20"/>
        </w:rPr>
      </w:pPr>
    </w:p>
    <w:p w:rsidR="00705E4C" w:rsidRDefault="00705E4C" w:rsidP="0069042A">
      <w:pPr>
        <w:spacing w:after="0" w:line="240" w:lineRule="auto"/>
      </w:pPr>
    </w:p>
    <w:p w:rsidR="00A8594A" w:rsidRDefault="00A8594A" w:rsidP="0069042A">
      <w:pPr>
        <w:spacing w:after="0" w:line="240" w:lineRule="auto"/>
      </w:pPr>
      <w:r>
        <w:t>Procurement Review</w:t>
      </w:r>
    </w:p>
    <w:p w:rsidR="00A8594A" w:rsidRDefault="00A8594A" w:rsidP="0069042A">
      <w:pPr>
        <w:spacing w:after="0" w:line="240" w:lineRule="auto"/>
      </w:pPr>
    </w:p>
    <w:p w:rsidR="00A8594A" w:rsidRDefault="00A8594A" w:rsidP="0069042A">
      <w:pPr>
        <w:spacing w:after="0" w:line="240" w:lineRule="auto"/>
        <w:rPr>
          <w:sz w:val="20"/>
          <w:szCs w:val="20"/>
        </w:rPr>
      </w:pPr>
      <w:r w:rsidRPr="00A8594A">
        <w:rPr>
          <w:sz w:val="20"/>
          <w:szCs w:val="20"/>
        </w:rPr>
        <w:t>Code of Conduct</w:t>
      </w:r>
    </w:p>
    <w:p w:rsidR="00A8594A" w:rsidRDefault="00A8594A" w:rsidP="0069042A">
      <w:pPr>
        <w:spacing w:after="0" w:line="240" w:lineRule="auto"/>
        <w:rPr>
          <w:sz w:val="20"/>
          <w:szCs w:val="20"/>
        </w:rPr>
      </w:pPr>
      <w:r w:rsidRPr="00A8594A">
        <w:rPr>
          <w:sz w:val="20"/>
          <w:szCs w:val="20"/>
          <w:u w:val="single"/>
        </w:rPr>
        <w:t>Finding</w:t>
      </w:r>
      <w:r>
        <w:rPr>
          <w:sz w:val="20"/>
          <w:szCs w:val="20"/>
        </w:rPr>
        <w:t>:</w:t>
      </w:r>
    </w:p>
    <w:p w:rsidR="00A8594A" w:rsidRDefault="00A8594A" w:rsidP="00A8594A">
      <w:pPr>
        <w:pStyle w:val="ListParagraph"/>
        <w:numPr>
          <w:ilvl w:val="0"/>
          <w:numId w:val="15"/>
        </w:numPr>
        <w:spacing w:after="0" w:line="240" w:lineRule="auto"/>
        <w:rPr>
          <w:b w:val="0"/>
          <w:sz w:val="20"/>
          <w:szCs w:val="20"/>
        </w:rPr>
      </w:pPr>
      <w:r>
        <w:rPr>
          <w:b w:val="0"/>
          <w:sz w:val="20"/>
          <w:szCs w:val="20"/>
        </w:rPr>
        <w:t>Jackson District doesn’t have a Code of Conduct.</w:t>
      </w:r>
    </w:p>
    <w:p w:rsidR="00A8594A" w:rsidRDefault="00A8594A" w:rsidP="00A8594A">
      <w:pPr>
        <w:spacing w:after="0" w:line="240" w:lineRule="auto"/>
        <w:rPr>
          <w:b w:val="0"/>
          <w:sz w:val="20"/>
          <w:szCs w:val="20"/>
        </w:rPr>
      </w:pPr>
      <w:r w:rsidRPr="00A8594A">
        <w:rPr>
          <w:sz w:val="20"/>
          <w:szCs w:val="20"/>
          <w:u w:val="single"/>
        </w:rPr>
        <w:t>Technical Assistance with Action</w:t>
      </w:r>
      <w:r>
        <w:rPr>
          <w:b w:val="0"/>
          <w:sz w:val="20"/>
          <w:szCs w:val="20"/>
        </w:rPr>
        <w:t>:</w:t>
      </w:r>
    </w:p>
    <w:p w:rsidR="00A8594A" w:rsidRDefault="00A8594A" w:rsidP="00A8594A">
      <w:pPr>
        <w:pStyle w:val="ListParagraph"/>
        <w:numPr>
          <w:ilvl w:val="0"/>
          <w:numId w:val="30"/>
        </w:numPr>
        <w:spacing w:after="0" w:line="240" w:lineRule="auto"/>
        <w:rPr>
          <w:b w:val="0"/>
          <w:sz w:val="20"/>
          <w:szCs w:val="20"/>
        </w:rPr>
      </w:pPr>
      <w:r>
        <w:rPr>
          <w:b w:val="0"/>
          <w:sz w:val="20"/>
          <w:szCs w:val="20"/>
        </w:rPr>
        <w:t>A Code of Conduct must be developed for Jackson.</w:t>
      </w:r>
    </w:p>
    <w:p w:rsidR="00A8594A" w:rsidRDefault="00A8594A" w:rsidP="00A8594A">
      <w:pPr>
        <w:spacing w:after="0" w:line="240" w:lineRule="auto"/>
        <w:rPr>
          <w:b w:val="0"/>
          <w:sz w:val="20"/>
          <w:szCs w:val="20"/>
        </w:rPr>
      </w:pPr>
    </w:p>
    <w:p w:rsidR="00A8594A" w:rsidRPr="00A8594A" w:rsidRDefault="00A8594A" w:rsidP="00A8594A">
      <w:pPr>
        <w:spacing w:after="0" w:line="240" w:lineRule="auto"/>
        <w:rPr>
          <w:sz w:val="20"/>
          <w:szCs w:val="20"/>
        </w:rPr>
      </w:pPr>
      <w:r w:rsidRPr="00A8594A">
        <w:rPr>
          <w:sz w:val="20"/>
          <w:szCs w:val="20"/>
        </w:rPr>
        <w:t>Procurement Procedures</w:t>
      </w:r>
    </w:p>
    <w:p w:rsidR="00A8594A" w:rsidRDefault="00A8594A" w:rsidP="00A8594A">
      <w:pPr>
        <w:spacing w:after="0" w:line="240" w:lineRule="auto"/>
        <w:rPr>
          <w:b w:val="0"/>
          <w:sz w:val="20"/>
          <w:szCs w:val="20"/>
        </w:rPr>
      </w:pPr>
      <w:r w:rsidRPr="00A8594A">
        <w:rPr>
          <w:sz w:val="20"/>
          <w:szCs w:val="20"/>
          <w:u w:val="single"/>
        </w:rPr>
        <w:t>Finding</w:t>
      </w:r>
      <w:r>
        <w:rPr>
          <w:b w:val="0"/>
          <w:sz w:val="20"/>
          <w:szCs w:val="20"/>
        </w:rPr>
        <w:t>:</w:t>
      </w:r>
    </w:p>
    <w:p w:rsidR="00A8594A" w:rsidRDefault="00A8594A" w:rsidP="00A8594A">
      <w:pPr>
        <w:pStyle w:val="ListParagraph"/>
        <w:numPr>
          <w:ilvl w:val="0"/>
          <w:numId w:val="15"/>
        </w:numPr>
        <w:spacing w:after="0" w:line="240" w:lineRule="auto"/>
        <w:rPr>
          <w:b w:val="0"/>
          <w:sz w:val="20"/>
          <w:szCs w:val="20"/>
        </w:rPr>
      </w:pPr>
      <w:r>
        <w:rPr>
          <w:b w:val="0"/>
          <w:sz w:val="20"/>
          <w:szCs w:val="20"/>
        </w:rPr>
        <w:t>The Procurement Procedures provided specifically noted that it was not applicable to Food Service.</w:t>
      </w:r>
    </w:p>
    <w:p w:rsidR="00A8594A" w:rsidRDefault="00A8594A" w:rsidP="00A8594A">
      <w:pPr>
        <w:spacing w:after="0" w:line="240" w:lineRule="auto"/>
        <w:rPr>
          <w:b w:val="0"/>
          <w:sz w:val="20"/>
          <w:szCs w:val="20"/>
        </w:rPr>
      </w:pPr>
      <w:r w:rsidRPr="00A8594A">
        <w:rPr>
          <w:sz w:val="20"/>
          <w:szCs w:val="20"/>
          <w:u w:val="single"/>
        </w:rPr>
        <w:t>Technical Assistance with Action</w:t>
      </w:r>
      <w:r>
        <w:rPr>
          <w:b w:val="0"/>
          <w:sz w:val="20"/>
          <w:szCs w:val="20"/>
        </w:rPr>
        <w:t>:</w:t>
      </w:r>
    </w:p>
    <w:p w:rsidR="00A8594A" w:rsidRDefault="00A8594A" w:rsidP="00A8594A">
      <w:pPr>
        <w:pStyle w:val="ListParagraph"/>
        <w:numPr>
          <w:ilvl w:val="0"/>
          <w:numId w:val="30"/>
        </w:numPr>
        <w:spacing w:after="0" w:line="240" w:lineRule="auto"/>
        <w:rPr>
          <w:b w:val="0"/>
          <w:sz w:val="20"/>
          <w:szCs w:val="20"/>
        </w:rPr>
      </w:pPr>
      <w:r>
        <w:rPr>
          <w:b w:val="0"/>
          <w:sz w:val="20"/>
          <w:szCs w:val="20"/>
        </w:rPr>
        <w:t>Written Procurement Procedures must be developed that are applicable to Food Service.</w:t>
      </w:r>
    </w:p>
    <w:p w:rsidR="00A8594A" w:rsidRDefault="00A8594A" w:rsidP="00A8594A">
      <w:pPr>
        <w:spacing w:after="0" w:line="240" w:lineRule="auto"/>
        <w:rPr>
          <w:b w:val="0"/>
          <w:sz w:val="20"/>
          <w:szCs w:val="20"/>
        </w:rPr>
      </w:pPr>
    </w:p>
    <w:p w:rsidR="00A8594A" w:rsidRPr="00A8594A" w:rsidRDefault="00A8594A" w:rsidP="00A8594A">
      <w:pPr>
        <w:spacing w:after="0" w:line="240" w:lineRule="auto"/>
        <w:rPr>
          <w:sz w:val="20"/>
          <w:szCs w:val="20"/>
        </w:rPr>
      </w:pPr>
      <w:r w:rsidRPr="00A8594A">
        <w:rPr>
          <w:sz w:val="20"/>
          <w:szCs w:val="20"/>
        </w:rPr>
        <w:t>Micro Purchases/Small Purchases/Formal Purchases</w:t>
      </w:r>
    </w:p>
    <w:p w:rsidR="00A8594A" w:rsidRDefault="00A8594A" w:rsidP="00A8594A">
      <w:pPr>
        <w:spacing w:after="0" w:line="240" w:lineRule="auto"/>
        <w:rPr>
          <w:b w:val="0"/>
          <w:sz w:val="20"/>
          <w:szCs w:val="20"/>
        </w:rPr>
      </w:pPr>
      <w:r w:rsidRPr="00A8594A">
        <w:rPr>
          <w:sz w:val="20"/>
          <w:szCs w:val="20"/>
          <w:u w:val="single"/>
        </w:rPr>
        <w:t>Finding</w:t>
      </w:r>
      <w:r>
        <w:rPr>
          <w:b w:val="0"/>
          <w:sz w:val="20"/>
          <w:szCs w:val="20"/>
        </w:rPr>
        <w:t>:</w:t>
      </w:r>
    </w:p>
    <w:p w:rsidR="00A8594A" w:rsidRPr="00A8594A" w:rsidRDefault="00A8594A" w:rsidP="00A8594A">
      <w:pPr>
        <w:pStyle w:val="ListParagraph"/>
        <w:numPr>
          <w:ilvl w:val="0"/>
          <w:numId w:val="15"/>
        </w:numPr>
        <w:spacing w:after="0" w:line="240" w:lineRule="auto"/>
        <w:rPr>
          <w:b w:val="0"/>
          <w:sz w:val="20"/>
          <w:szCs w:val="20"/>
        </w:rPr>
      </w:pPr>
      <w:r>
        <w:rPr>
          <w:b w:val="0"/>
          <w:sz w:val="20"/>
          <w:szCs w:val="20"/>
        </w:rPr>
        <w:t>For SY 15-16 Procurement Procedures were not followed.</w:t>
      </w:r>
    </w:p>
    <w:p w:rsidR="00A8594A" w:rsidRPr="00A8594A" w:rsidRDefault="00A8594A" w:rsidP="00A8594A">
      <w:pPr>
        <w:spacing w:after="0" w:line="240" w:lineRule="auto"/>
        <w:rPr>
          <w:b w:val="0"/>
          <w:sz w:val="20"/>
          <w:szCs w:val="20"/>
        </w:rPr>
      </w:pPr>
      <w:r w:rsidRPr="00A8594A">
        <w:rPr>
          <w:sz w:val="20"/>
          <w:szCs w:val="20"/>
          <w:u w:val="single"/>
        </w:rPr>
        <w:t>Technical Assistance with Action</w:t>
      </w:r>
      <w:r w:rsidRPr="00A8594A">
        <w:rPr>
          <w:b w:val="0"/>
          <w:sz w:val="20"/>
          <w:szCs w:val="20"/>
        </w:rPr>
        <w:t>:</w:t>
      </w:r>
    </w:p>
    <w:p w:rsidR="00A8594A" w:rsidRDefault="004320A8" w:rsidP="00A8594A">
      <w:pPr>
        <w:pStyle w:val="ListParagraph"/>
        <w:numPr>
          <w:ilvl w:val="0"/>
          <w:numId w:val="30"/>
        </w:numPr>
        <w:spacing w:after="0" w:line="240" w:lineRule="auto"/>
        <w:rPr>
          <w:b w:val="0"/>
          <w:sz w:val="20"/>
          <w:szCs w:val="20"/>
        </w:rPr>
      </w:pPr>
      <w:r>
        <w:rPr>
          <w:b w:val="0"/>
          <w:sz w:val="20"/>
          <w:szCs w:val="20"/>
        </w:rPr>
        <w:t>Follow 2 CFR 200 (replacing Part 3016) offers guidance surrounding federal procurement.</w:t>
      </w:r>
    </w:p>
    <w:p w:rsidR="004320A8" w:rsidRDefault="004320A8" w:rsidP="004320A8">
      <w:pPr>
        <w:spacing w:after="0" w:line="240" w:lineRule="auto"/>
        <w:rPr>
          <w:b w:val="0"/>
          <w:sz w:val="20"/>
          <w:szCs w:val="20"/>
        </w:rPr>
      </w:pPr>
    </w:p>
    <w:p w:rsidR="004320A8" w:rsidRPr="004320A8" w:rsidRDefault="004320A8" w:rsidP="004320A8">
      <w:pPr>
        <w:spacing w:after="0" w:line="240" w:lineRule="auto"/>
        <w:rPr>
          <w:sz w:val="20"/>
          <w:szCs w:val="20"/>
        </w:rPr>
      </w:pPr>
      <w:r w:rsidRPr="004320A8">
        <w:rPr>
          <w:sz w:val="20"/>
          <w:szCs w:val="20"/>
        </w:rPr>
        <w:t>Vended Meals</w:t>
      </w:r>
    </w:p>
    <w:p w:rsidR="004320A8" w:rsidRDefault="004320A8" w:rsidP="004320A8">
      <w:pPr>
        <w:spacing w:after="0" w:line="240" w:lineRule="auto"/>
        <w:rPr>
          <w:b w:val="0"/>
          <w:sz w:val="20"/>
          <w:szCs w:val="20"/>
        </w:rPr>
      </w:pPr>
      <w:r w:rsidRPr="004320A8">
        <w:rPr>
          <w:sz w:val="20"/>
          <w:szCs w:val="20"/>
          <w:u w:val="single"/>
        </w:rPr>
        <w:t>Finding</w:t>
      </w:r>
      <w:r>
        <w:rPr>
          <w:sz w:val="20"/>
          <w:szCs w:val="20"/>
          <w:u w:val="single"/>
        </w:rPr>
        <w:t>s</w:t>
      </w:r>
      <w:r>
        <w:rPr>
          <w:b w:val="0"/>
          <w:sz w:val="20"/>
          <w:szCs w:val="20"/>
        </w:rPr>
        <w:t>:</w:t>
      </w:r>
    </w:p>
    <w:p w:rsidR="004320A8" w:rsidRDefault="004320A8" w:rsidP="004320A8">
      <w:pPr>
        <w:pStyle w:val="ListParagraph"/>
        <w:numPr>
          <w:ilvl w:val="0"/>
          <w:numId w:val="15"/>
        </w:numPr>
        <w:spacing w:after="0" w:line="240" w:lineRule="auto"/>
        <w:rPr>
          <w:b w:val="0"/>
          <w:sz w:val="20"/>
          <w:szCs w:val="20"/>
        </w:rPr>
      </w:pPr>
      <w:r>
        <w:rPr>
          <w:b w:val="0"/>
          <w:sz w:val="20"/>
          <w:szCs w:val="20"/>
        </w:rPr>
        <w:t>There is no contract for Bartlett Pre-School vended meals; revenue from Bartlett Pre-School would be considered non-program food revenue to Bartlett School District.</w:t>
      </w:r>
    </w:p>
    <w:p w:rsidR="004320A8" w:rsidRPr="004320A8" w:rsidRDefault="004320A8" w:rsidP="004320A8">
      <w:pPr>
        <w:pStyle w:val="ListParagraph"/>
        <w:numPr>
          <w:ilvl w:val="0"/>
          <w:numId w:val="15"/>
        </w:numPr>
        <w:spacing w:after="0" w:line="240" w:lineRule="auto"/>
        <w:rPr>
          <w:b w:val="0"/>
          <w:sz w:val="20"/>
          <w:szCs w:val="20"/>
        </w:rPr>
      </w:pPr>
      <w:r>
        <w:rPr>
          <w:b w:val="0"/>
          <w:sz w:val="20"/>
          <w:szCs w:val="20"/>
        </w:rPr>
        <w:t>Bartlett appears to be billing Jackson for amount served rather than amount ordered.</w:t>
      </w:r>
    </w:p>
    <w:p w:rsidR="004320A8" w:rsidRPr="004320A8" w:rsidRDefault="004320A8" w:rsidP="004320A8">
      <w:pPr>
        <w:spacing w:after="0" w:line="240" w:lineRule="auto"/>
        <w:rPr>
          <w:b w:val="0"/>
          <w:sz w:val="20"/>
          <w:szCs w:val="20"/>
        </w:rPr>
      </w:pPr>
      <w:r w:rsidRPr="004320A8">
        <w:rPr>
          <w:sz w:val="20"/>
          <w:szCs w:val="20"/>
          <w:u w:val="single"/>
        </w:rPr>
        <w:t>Technical Assistance with Action</w:t>
      </w:r>
      <w:r w:rsidRPr="004320A8">
        <w:rPr>
          <w:b w:val="0"/>
          <w:sz w:val="20"/>
          <w:szCs w:val="20"/>
        </w:rPr>
        <w:t>:</w:t>
      </w:r>
    </w:p>
    <w:p w:rsidR="00A8594A" w:rsidRDefault="004320A8" w:rsidP="004320A8">
      <w:pPr>
        <w:pStyle w:val="ListParagraph"/>
        <w:numPr>
          <w:ilvl w:val="0"/>
          <w:numId w:val="30"/>
        </w:numPr>
        <w:spacing w:after="0" w:line="240" w:lineRule="auto"/>
        <w:rPr>
          <w:b w:val="0"/>
          <w:sz w:val="20"/>
          <w:szCs w:val="20"/>
        </w:rPr>
      </w:pPr>
      <w:r>
        <w:rPr>
          <w:b w:val="0"/>
          <w:sz w:val="20"/>
          <w:szCs w:val="20"/>
        </w:rPr>
        <w:t>Initiate contract for Bartlett Pre-School vended meals.</w:t>
      </w:r>
    </w:p>
    <w:p w:rsidR="004320A8" w:rsidRPr="004320A8" w:rsidRDefault="004320A8" w:rsidP="004320A8">
      <w:pPr>
        <w:pStyle w:val="ListParagraph"/>
        <w:numPr>
          <w:ilvl w:val="0"/>
          <w:numId w:val="30"/>
        </w:numPr>
        <w:spacing w:after="0" w:line="240" w:lineRule="auto"/>
        <w:rPr>
          <w:b w:val="0"/>
          <w:sz w:val="20"/>
          <w:szCs w:val="20"/>
        </w:rPr>
      </w:pPr>
      <w:r>
        <w:rPr>
          <w:b w:val="0"/>
          <w:sz w:val="20"/>
          <w:szCs w:val="20"/>
        </w:rPr>
        <w:t>Bartlett should bill Jackson for amount ordered rather than amount served so that non-program food revenue can be in compliance.</w:t>
      </w:r>
    </w:p>
    <w:p w:rsidR="00A8594A" w:rsidRDefault="00A8594A" w:rsidP="0069042A">
      <w:pPr>
        <w:spacing w:after="0" w:line="240" w:lineRule="auto"/>
        <w:rPr>
          <w:b w:val="0"/>
          <w:sz w:val="20"/>
          <w:szCs w:val="20"/>
        </w:rPr>
      </w:pPr>
    </w:p>
    <w:p w:rsidR="00A8594A" w:rsidRDefault="00A8594A" w:rsidP="0069042A">
      <w:pPr>
        <w:spacing w:after="0" w:line="240" w:lineRule="auto"/>
        <w:rPr>
          <w:b w:val="0"/>
          <w:sz w:val="20"/>
          <w:szCs w:val="20"/>
        </w:rPr>
      </w:pPr>
    </w:p>
    <w:p w:rsidR="00A8594A" w:rsidRDefault="00A8594A" w:rsidP="0069042A">
      <w:pPr>
        <w:spacing w:after="0" w:line="240" w:lineRule="auto"/>
        <w:rPr>
          <w:b w:val="0"/>
          <w:sz w:val="20"/>
          <w:szCs w:val="20"/>
        </w:rPr>
      </w:pPr>
    </w:p>
    <w:p w:rsidR="00D24904" w:rsidRDefault="00E160C1" w:rsidP="0069042A">
      <w:pPr>
        <w:spacing w:after="0" w:line="240" w:lineRule="auto"/>
        <w:rPr>
          <w:b w:val="0"/>
          <w:sz w:val="20"/>
          <w:szCs w:val="20"/>
        </w:rPr>
      </w:pPr>
      <w:r w:rsidRPr="0031783B">
        <w:rPr>
          <w:b w:val="0"/>
          <w:sz w:val="20"/>
          <w:szCs w:val="20"/>
        </w:rPr>
        <w:t xml:space="preserve">State </w:t>
      </w:r>
      <w:r w:rsidR="00D60DE1">
        <w:rPr>
          <w:b w:val="0"/>
          <w:sz w:val="20"/>
          <w:szCs w:val="20"/>
        </w:rPr>
        <w:t xml:space="preserve">Agency </w:t>
      </w:r>
      <w:r w:rsidR="008B6351">
        <w:rPr>
          <w:b w:val="0"/>
          <w:sz w:val="20"/>
          <w:szCs w:val="20"/>
        </w:rPr>
        <w:t>Reviewer</w:t>
      </w:r>
      <w:r w:rsidR="00A8594A">
        <w:rPr>
          <w:b w:val="0"/>
          <w:sz w:val="20"/>
          <w:szCs w:val="20"/>
        </w:rPr>
        <w:t>s</w:t>
      </w:r>
      <w:r w:rsidRPr="0031783B">
        <w:rPr>
          <w:b w:val="0"/>
          <w:sz w:val="20"/>
          <w:szCs w:val="20"/>
        </w:rPr>
        <w:t xml:space="preserve">:  </w:t>
      </w:r>
      <w:r w:rsidR="008B6351">
        <w:rPr>
          <w:b w:val="0"/>
          <w:sz w:val="20"/>
          <w:szCs w:val="20"/>
        </w:rPr>
        <w:t>Nancy Bradford-Sisson</w:t>
      </w:r>
      <w:r w:rsidR="00A8594A">
        <w:rPr>
          <w:b w:val="0"/>
          <w:sz w:val="20"/>
          <w:szCs w:val="20"/>
        </w:rPr>
        <w:t>, Kathryn Hodges, Cheri White</w:t>
      </w:r>
    </w:p>
    <w:p w:rsidR="000F2E99" w:rsidRDefault="000F2E99" w:rsidP="0069042A">
      <w:pPr>
        <w:spacing w:after="0" w:line="240" w:lineRule="auto"/>
        <w:rPr>
          <w:b w:val="0"/>
          <w:sz w:val="20"/>
          <w:szCs w:val="20"/>
        </w:rPr>
      </w:pPr>
    </w:p>
    <w:sectPr w:rsidR="000F2E99" w:rsidSect="000976C8">
      <w:footerReference w:type="default" r:id="rId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6C" w:rsidRDefault="00AA446C" w:rsidP="003C7C65">
      <w:pPr>
        <w:spacing w:after="0" w:line="240" w:lineRule="auto"/>
      </w:pPr>
      <w:r>
        <w:separator/>
      </w:r>
    </w:p>
  </w:endnote>
  <w:endnote w:type="continuationSeparator" w:id="0">
    <w:p w:rsidR="00AA446C" w:rsidRDefault="00AA446C" w:rsidP="003C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205"/>
      <w:docPartObj>
        <w:docPartGallery w:val="Page Numbers (Bottom of Page)"/>
        <w:docPartUnique/>
      </w:docPartObj>
    </w:sdtPr>
    <w:sdtEndPr/>
    <w:sdtContent>
      <w:p w:rsidR="00196626" w:rsidRDefault="00196626">
        <w:pPr>
          <w:pStyle w:val="Footer"/>
          <w:jc w:val="right"/>
        </w:pPr>
        <w:r>
          <w:fldChar w:fldCharType="begin"/>
        </w:r>
        <w:r>
          <w:instrText xml:space="preserve"> PAGE   \* MERGEFORMAT </w:instrText>
        </w:r>
        <w:r>
          <w:fldChar w:fldCharType="separate"/>
        </w:r>
        <w:r w:rsidR="00E3153C">
          <w:rPr>
            <w:noProof/>
          </w:rPr>
          <w:t>7</w:t>
        </w:r>
        <w:r>
          <w:rPr>
            <w:noProof/>
          </w:rPr>
          <w:fldChar w:fldCharType="end"/>
        </w:r>
      </w:p>
    </w:sdtContent>
  </w:sdt>
  <w:p w:rsidR="00880DAF" w:rsidRDefault="0088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6C" w:rsidRDefault="00AA446C" w:rsidP="003C7C65">
      <w:pPr>
        <w:spacing w:after="0" w:line="240" w:lineRule="auto"/>
      </w:pPr>
      <w:r>
        <w:separator/>
      </w:r>
    </w:p>
  </w:footnote>
  <w:footnote w:type="continuationSeparator" w:id="0">
    <w:p w:rsidR="00AA446C" w:rsidRDefault="00AA446C" w:rsidP="003C7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175"/>
    <w:multiLevelType w:val="hybridMultilevel"/>
    <w:tmpl w:val="1C68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474"/>
    <w:multiLevelType w:val="hybridMultilevel"/>
    <w:tmpl w:val="CD92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163E"/>
    <w:multiLevelType w:val="hybridMultilevel"/>
    <w:tmpl w:val="E17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13C77"/>
    <w:multiLevelType w:val="hybridMultilevel"/>
    <w:tmpl w:val="0EC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6467E"/>
    <w:multiLevelType w:val="hybridMultilevel"/>
    <w:tmpl w:val="D450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11286"/>
    <w:multiLevelType w:val="hybridMultilevel"/>
    <w:tmpl w:val="A6B87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D561E"/>
    <w:multiLevelType w:val="hybridMultilevel"/>
    <w:tmpl w:val="F0ACA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531DA"/>
    <w:multiLevelType w:val="hybridMultilevel"/>
    <w:tmpl w:val="20467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4CD0"/>
    <w:multiLevelType w:val="hybridMultilevel"/>
    <w:tmpl w:val="8296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56968"/>
    <w:multiLevelType w:val="hybridMultilevel"/>
    <w:tmpl w:val="2CF63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C5EEC"/>
    <w:multiLevelType w:val="hybridMultilevel"/>
    <w:tmpl w:val="01D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2AF"/>
    <w:multiLevelType w:val="hybridMultilevel"/>
    <w:tmpl w:val="3A625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83F3F"/>
    <w:multiLevelType w:val="hybridMultilevel"/>
    <w:tmpl w:val="2A0C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85BB1"/>
    <w:multiLevelType w:val="hybridMultilevel"/>
    <w:tmpl w:val="D82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C0103"/>
    <w:multiLevelType w:val="hybridMultilevel"/>
    <w:tmpl w:val="F60A8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D6D58"/>
    <w:multiLevelType w:val="hybridMultilevel"/>
    <w:tmpl w:val="078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A24F5"/>
    <w:multiLevelType w:val="hybridMultilevel"/>
    <w:tmpl w:val="933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47828"/>
    <w:multiLevelType w:val="hybridMultilevel"/>
    <w:tmpl w:val="13A4B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C6A31"/>
    <w:multiLevelType w:val="hybridMultilevel"/>
    <w:tmpl w:val="D212A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E3EEF"/>
    <w:multiLevelType w:val="hybridMultilevel"/>
    <w:tmpl w:val="FDAEB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71A87"/>
    <w:multiLevelType w:val="hybridMultilevel"/>
    <w:tmpl w:val="483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30796"/>
    <w:multiLevelType w:val="hybridMultilevel"/>
    <w:tmpl w:val="AEBCE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7175C"/>
    <w:multiLevelType w:val="hybridMultilevel"/>
    <w:tmpl w:val="D816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44AE2"/>
    <w:multiLevelType w:val="hybridMultilevel"/>
    <w:tmpl w:val="06648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B2CC6"/>
    <w:multiLevelType w:val="hybridMultilevel"/>
    <w:tmpl w:val="E940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73F4B"/>
    <w:multiLevelType w:val="hybridMultilevel"/>
    <w:tmpl w:val="CDBC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4252A"/>
    <w:multiLevelType w:val="hybridMultilevel"/>
    <w:tmpl w:val="305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91EC1"/>
    <w:multiLevelType w:val="hybridMultilevel"/>
    <w:tmpl w:val="0882A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84F48"/>
    <w:multiLevelType w:val="hybridMultilevel"/>
    <w:tmpl w:val="53E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B7400"/>
    <w:multiLevelType w:val="hybridMultilevel"/>
    <w:tmpl w:val="E6EE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600D4"/>
    <w:multiLevelType w:val="hybridMultilevel"/>
    <w:tmpl w:val="C78CD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26"/>
  </w:num>
  <w:num w:numId="5">
    <w:abstractNumId w:val="15"/>
  </w:num>
  <w:num w:numId="6">
    <w:abstractNumId w:val="25"/>
  </w:num>
  <w:num w:numId="7">
    <w:abstractNumId w:val="12"/>
  </w:num>
  <w:num w:numId="8">
    <w:abstractNumId w:val="4"/>
  </w:num>
  <w:num w:numId="9">
    <w:abstractNumId w:val="17"/>
  </w:num>
  <w:num w:numId="10">
    <w:abstractNumId w:val="30"/>
  </w:num>
  <w:num w:numId="11">
    <w:abstractNumId w:val="10"/>
  </w:num>
  <w:num w:numId="12">
    <w:abstractNumId w:val="18"/>
  </w:num>
  <w:num w:numId="13">
    <w:abstractNumId w:val="23"/>
  </w:num>
  <w:num w:numId="14">
    <w:abstractNumId w:val="28"/>
  </w:num>
  <w:num w:numId="15">
    <w:abstractNumId w:val="8"/>
  </w:num>
  <w:num w:numId="16">
    <w:abstractNumId w:val="29"/>
  </w:num>
  <w:num w:numId="17">
    <w:abstractNumId w:val="24"/>
  </w:num>
  <w:num w:numId="18">
    <w:abstractNumId w:val="0"/>
  </w:num>
  <w:num w:numId="19">
    <w:abstractNumId w:val="22"/>
  </w:num>
  <w:num w:numId="20">
    <w:abstractNumId w:val="27"/>
  </w:num>
  <w:num w:numId="21">
    <w:abstractNumId w:val="6"/>
  </w:num>
  <w:num w:numId="22">
    <w:abstractNumId w:val="7"/>
  </w:num>
  <w:num w:numId="23">
    <w:abstractNumId w:val="21"/>
  </w:num>
  <w:num w:numId="24">
    <w:abstractNumId w:val="16"/>
  </w:num>
  <w:num w:numId="25">
    <w:abstractNumId w:val="9"/>
  </w:num>
  <w:num w:numId="26">
    <w:abstractNumId w:val="19"/>
  </w:num>
  <w:num w:numId="27">
    <w:abstractNumId w:val="1"/>
  </w:num>
  <w:num w:numId="28">
    <w:abstractNumId w:val="11"/>
  </w:num>
  <w:num w:numId="29">
    <w:abstractNumId w:val="2"/>
  </w:num>
  <w:num w:numId="30">
    <w:abstractNumId w:val="20"/>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C1"/>
    <w:rsid w:val="00000834"/>
    <w:rsid w:val="00001AF9"/>
    <w:rsid w:val="00002131"/>
    <w:rsid w:val="0000282E"/>
    <w:rsid w:val="00005757"/>
    <w:rsid w:val="00006431"/>
    <w:rsid w:val="000066AF"/>
    <w:rsid w:val="00006B1D"/>
    <w:rsid w:val="0000700A"/>
    <w:rsid w:val="00013518"/>
    <w:rsid w:val="00013D2C"/>
    <w:rsid w:val="00015051"/>
    <w:rsid w:val="0001532D"/>
    <w:rsid w:val="000212EC"/>
    <w:rsid w:val="000218B0"/>
    <w:rsid w:val="00023D74"/>
    <w:rsid w:val="000248D7"/>
    <w:rsid w:val="000254B6"/>
    <w:rsid w:val="00026EF1"/>
    <w:rsid w:val="000304B1"/>
    <w:rsid w:val="000337D9"/>
    <w:rsid w:val="00033A40"/>
    <w:rsid w:val="000415ED"/>
    <w:rsid w:val="00041607"/>
    <w:rsid w:val="00041DD4"/>
    <w:rsid w:val="00041F3E"/>
    <w:rsid w:val="0004222A"/>
    <w:rsid w:val="0004273B"/>
    <w:rsid w:val="000460F2"/>
    <w:rsid w:val="00047616"/>
    <w:rsid w:val="000477E8"/>
    <w:rsid w:val="0005189C"/>
    <w:rsid w:val="00055AED"/>
    <w:rsid w:val="00056D92"/>
    <w:rsid w:val="00057CB2"/>
    <w:rsid w:val="00060586"/>
    <w:rsid w:val="000609F8"/>
    <w:rsid w:val="00062503"/>
    <w:rsid w:val="000629EB"/>
    <w:rsid w:val="00063705"/>
    <w:rsid w:val="0006438B"/>
    <w:rsid w:val="000650F6"/>
    <w:rsid w:val="0006609E"/>
    <w:rsid w:val="00067B8D"/>
    <w:rsid w:val="00067EC3"/>
    <w:rsid w:val="00071A5C"/>
    <w:rsid w:val="00073500"/>
    <w:rsid w:val="00073C8D"/>
    <w:rsid w:val="00076BB9"/>
    <w:rsid w:val="0008030B"/>
    <w:rsid w:val="00081DB7"/>
    <w:rsid w:val="00083CDA"/>
    <w:rsid w:val="00086951"/>
    <w:rsid w:val="00086E28"/>
    <w:rsid w:val="000916B3"/>
    <w:rsid w:val="00093847"/>
    <w:rsid w:val="00094F5E"/>
    <w:rsid w:val="00095D0E"/>
    <w:rsid w:val="00096AFD"/>
    <w:rsid w:val="00096BD9"/>
    <w:rsid w:val="000976C8"/>
    <w:rsid w:val="000A22C1"/>
    <w:rsid w:val="000A29D8"/>
    <w:rsid w:val="000A3C96"/>
    <w:rsid w:val="000B11A3"/>
    <w:rsid w:val="000B206A"/>
    <w:rsid w:val="000B3091"/>
    <w:rsid w:val="000B7457"/>
    <w:rsid w:val="000C14F8"/>
    <w:rsid w:val="000C2296"/>
    <w:rsid w:val="000C2BEA"/>
    <w:rsid w:val="000C2D23"/>
    <w:rsid w:val="000C3E98"/>
    <w:rsid w:val="000C4435"/>
    <w:rsid w:val="000C5389"/>
    <w:rsid w:val="000C651F"/>
    <w:rsid w:val="000C6FA3"/>
    <w:rsid w:val="000D0E8A"/>
    <w:rsid w:val="000D21DF"/>
    <w:rsid w:val="000D222D"/>
    <w:rsid w:val="000D57DE"/>
    <w:rsid w:val="000D591A"/>
    <w:rsid w:val="000D5E95"/>
    <w:rsid w:val="000D7F60"/>
    <w:rsid w:val="000E4BEF"/>
    <w:rsid w:val="000E5CC5"/>
    <w:rsid w:val="000E67AA"/>
    <w:rsid w:val="000E6F32"/>
    <w:rsid w:val="000E7992"/>
    <w:rsid w:val="000F0D33"/>
    <w:rsid w:val="000F0FB2"/>
    <w:rsid w:val="000F11FD"/>
    <w:rsid w:val="000F2D83"/>
    <w:rsid w:val="000F2E5F"/>
    <w:rsid w:val="000F2E99"/>
    <w:rsid w:val="000F400C"/>
    <w:rsid w:val="000F4916"/>
    <w:rsid w:val="000F5363"/>
    <w:rsid w:val="000F58F3"/>
    <w:rsid w:val="00100B70"/>
    <w:rsid w:val="00100D22"/>
    <w:rsid w:val="001016C3"/>
    <w:rsid w:val="001021ED"/>
    <w:rsid w:val="00102B7D"/>
    <w:rsid w:val="0010332C"/>
    <w:rsid w:val="00104626"/>
    <w:rsid w:val="0010524F"/>
    <w:rsid w:val="0010743B"/>
    <w:rsid w:val="001079A5"/>
    <w:rsid w:val="00110229"/>
    <w:rsid w:val="00110586"/>
    <w:rsid w:val="00110D1B"/>
    <w:rsid w:val="001133F4"/>
    <w:rsid w:val="00115FC6"/>
    <w:rsid w:val="00120E09"/>
    <w:rsid w:val="001215A2"/>
    <w:rsid w:val="001221DC"/>
    <w:rsid w:val="00124CBE"/>
    <w:rsid w:val="00126184"/>
    <w:rsid w:val="001271FA"/>
    <w:rsid w:val="00127201"/>
    <w:rsid w:val="00130C42"/>
    <w:rsid w:val="00130CD7"/>
    <w:rsid w:val="001327CB"/>
    <w:rsid w:val="001330D9"/>
    <w:rsid w:val="0013672A"/>
    <w:rsid w:val="00140922"/>
    <w:rsid w:val="00142DA0"/>
    <w:rsid w:val="001449FA"/>
    <w:rsid w:val="00144E75"/>
    <w:rsid w:val="0014514B"/>
    <w:rsid w:val="00145893"/>
    <w:rsid w:val="00145894"/>
    <w:rsid w:val="00146CC6"/>
    <w:rsid w:val="00147CAE"/>
    <w:rsid w:val="001505E9"/>
    <w:rsid w:val="00151775"/>
    <w:rsid w:val="001527A0"/>
    <w:rsid w:val="001541A0"/>
    <w:rsid w:val="00154BD4"/>
    <w:rsid w:val="001601B0"/>
    <w:rsid w:val="001606C0"/>
    <w:rsid w:val="00164B30"/>
    <w:rsid w:val="0016618C"/>
    <w:rsid w:val="00166D01"/>
    <w:rsid w:val="0017149C"/>
    <w:rsid w:val="001723C6"/>
    <w:rsid w:val="00172E3F"/>
    <w:rsid w:val="00173A09"/>
    <w:rsid w:val="00173A7B"/>
    <w:rsid w:val="00175389"/>
    <w:rsid w:val="0017690B"/>
    <w:rsid w:val="00176AAD"/>
    <w:rsid w:val="00177A54"/>
    <w:rsid w:val="00177AFC"/>
    <w:rsid w:val="00180EA7"/>
    <w:rsid w:val="00181D3E"/>
    <w:rsid w:val="00183092"/>
    <w:rsid w:val="00183B65"/>
    <w:rsid w:val="0018769B"/>
    <w:rsid w:val="00187E85"/>
    <w:rsid w:val="00187F1D"/>
    <w:rsid w:val="00193FBE"/>
    <w:rsid w:val="00196626"/>
    <w:rsid w:val="00197549"/>
    <w:rsid w:val="00197F53"/>
    <w:rsid w:val="001A06CF"/>
    <w:rsid w:val="001A10B4"/>
    <w:rsid w:val="001A125C"/>
    <w:rsid w:val="001A1553"/>
    <w:rsid w:val="001A1964"/>
    <w:rsid w:val="001A713C"/>
    <w:rsid w:val="001A7DDD"/>
    <w:rsid w:val="001B225F"/>
    <w:rsid w:val="001B2292"/>
    <w:rsid w:val="001B6AFB"/>
    <w:rsid w:val="001B73B0"/>
    <w:rsid w:val="001B75B4"/>
    <w:rsid w:val="001B75E8"/>
    <w:rsid w:val="001C005E"/>
    <w:rsid w:val="001C0B8B"/>
    <w:rsid w:val="001C169F"/>
    <w:rsid w:val="001C247D"/>
    <w:rsid w:val="001C51BF"/>
    <w:rsid w:val="001C5A2C"/>
    <w:rsid w:val="001C7BA9"/>
    <w:rsid w:val="001C7C8C"/>
    <w:rsid w:val="001D04EC"/>
    <w:rsid w:val="001D067D"/>
    <w:rsid w:val="001D4D52"/>
    <w:rsid w:val="001D573C"/>
    <w:rsid w:val="001D6A85"/>
    <w:rsid w:val="001E1441"/>
    <w:rsid w:val="001E365B"/>
    <w:rsid w:val="001E45D8"/>
    <w:rsid w:val="001E587C"/>
    <w:rsid w:val="001F0EF4"/>
    <w:rsid w:val="001F12D5"/>
    <w:rsid w:val="001F1357"/>
    <w:rsid w:val="001F42C3"/>
    <w:rsid w:val="001F6150"/>
    <w:rsid w:val="001F68DD"/>
    <w:rsid w:val="00200969"/>
    <w:rsid w:val="0020154D"/>
    <w:rsid w:val="00201B95"/>
    <w:rsid w:val="0020237B"/>
    <w:rsid w:val="00204866"/>
    <w:rsid w:val="002054A1"/>
    <w:rsid w:val="002054AB"/>
    <w:rsid w:val="00205833"/>
    <w:rsid w:val="002063A6"/>
    <w:rsid w:val="00211465"/>
    <w:rsid w:val="0021146B"/>
    <w:rsid w:val="00211CD3"/>
    <w:rsid w:val="00215544"/>
    <w:rsid w:val="002160FF"/>
    <w:rsid w:val="00221610"/>
    <w:rsid w:val="00221639"/>
    <w:rsid w:val="002223ED"/>
    <w:rsid w:val="00222624"/>
    <w:rsid w:val="00224257"/>
    <w:rsid w:val="002248E9"/>
    <w:rsid w:val="00226016"/>
    <w:rsid w:val="002279F3"/>
    <w:rsid w:val="002307B8"/>
    <w:rsid w:val="002315C6"/>
    <w:rsid w:val="002316C0"/>
    <w:rsid w:val="00231CC4"/>
    <w:rsid w:val="00233304"/>
    <w:rsid w:val="00233999"/>
    <w:rsid w:val="00234F82"/>
    <w:rsid w:val="0023520C"/>
    <w:rsid w:val="002357D5"/>
    <w:rsid w:val="002359F4"/>
    <w:rsid w:val="00235B29"/>
    <w:rsid w:val="0024303E"/>
    <w:rsid w:val="00244F7E"/>
    <w:rsid w:val="00245207"/>
    <w:rsid w:val="00245343"/>
    <w:rsid w:val="002460F5"/>
    <w:rsid w:val="002466A2"/>
    <w:rsid w:val="00246EAF"/>
    <w:rsid w:val="0025060A"/>
    <w:rsid w:val="00251657"/>
    <w:rsid w:val="00254858"/>
    <w:rsid w:val="00255E0F"/>
    <w:rsid w:val="002601E1"/>
    <w:rsid w:val="00260263"/>
    <w:rsid w:val="0026779B"/>
    <w:rsid w:val="00270062"/>
    <w:rsid w:val="00271C37"/>
    <w:rsid w:val="00272626"/>
    <w:rsid w:val="00273795"/>
    <w:rsid w:val="0027531E"/>
    <w:rsid w:val="00285C5E"/>
    <w:rsid w:val="00285EB5"/>
    <w:rsid w:val="00287201"/>
    <w:rsid w:val="00287C7F"/>
    <w:rsid w:val="00290C02"/>
    <w:rsid w:val="00294032"/>
    <w:rsid w:val="0029412F"/>
    <w:rsid w:val="002953FA"/>
    <w:rsid w:val="00296833"/>
    <w:rsid w:val="0029720C"/>
    <w:rsid w:val="002A00C0"/>
    <w:rsid w:val="002A077E"/>
    <w:rsid w:val="002A2A75"/>
    <w:rsid w:val="002A3EA5"/>
    <w:rsid w:val="002A483A"/>
    <w:rsid w:val="002A4D22"/>
    <w:rsid w:val="002A5742"/>
    <w:rsid w:val="002A7A84"/>
    <w:rsid w:val="002B5AE0"/>
    <w:rsid w:val="002B6D29"/>
    <w:rsid w:val="002C01AA"/>
    <w:rsid w:val="002C2233"/>
    <w:rsid w:val="002C2691"/>
    <w:rsid w:val="002C4040"/>
    <w:rsid w:val="002C41F4"/>
    <w:rsid w:val="002C6407"/>
    <w:rsid w:val="002C7325"/>
    <w:rsid w:val="002D0FA8"/>
    <w:rsid w:val="002D23A7"/>
    <w:rsid w:val="002D2D43"/>
    <w:rsid w:val="002D3ABA"/>
    <w:rsid w:val="002D43AD"/>
    <w:rsid w:val="002D4F57"/>
    <w:rsid w:val="002D610E"/>
    <w:rsid w:val="002D6258"/>
    <w:rsid w:val="002E045C"/>
    <w:rsid w:val="002E0F96"/>
    <w:rsid w:val="002E3556"/>
    <w:rsid w:val="002E3902"/>
    <w:rsid w:val="002E4806"/>
    <w:rsid w:val="002E5CD3"/>
    <w:rsid w:val="002E6D01"/>
    <w:rsid w:val="002E713B"/>
    <w:rsid w:val="002E71A8"/>
    <w:rsid w:val="002E7437"/>
    <w:rsid w:val="002E7478"/>
    <w:rsid w:val="002E748D"/>
    <w:rsid w:val="002F13C0"/>
    <w:rsid w:val="002F2861"/>
    <w:rsid w:val="002F2BCB"/>
    <w:rsid w:val="002F43E9"/>
    <w:rsid w:val="002F7707"/>
    <w:rsid w:val="002F7D04"/>
    <w:rsid w:val="00300166"/>
    <w:rsid w:val="003017C1"/>
    <w:rsid w:val="0030237B"/>
    <w:rsid w:val="003071A7"/>
    <w:rsid w:val="00310079"/>
    <w:rsid w:val="00311361"/>
    <w:rsid w:val="0031168E"/>
    <w:rsid w:val="0031291C"/>
    <w:rsid w:val="00312A2D"/>
    <w:rsid w:val="00313B43"/>
    <w:rsid w:val="00313DCC"/>
    <w:rsid w:val="00314C4C"/>
    <w:rsid w:val="003166DA"/>
    <w:rsid w:val="00316C3C"/>
    <w:rsid w:val="0031778B"/>
    <w:rsid w:val="0031783B"/>
    <w:rsid w:val="00326918"/>
    <w:rsid w:val="00326DBD"/>
    <w:rsid w:val="00330349"/>
    <w:rsid w:val="00331D5E"/>
    <w:rsid w:val="00332FD5"/>
    <w:rsid w:val="003336E1"/>
    <w:rsid w:val="0033417A"/>
    <w:rsid w:val="0033552F"/>
    <w:rsid w:val="00337E99"/>
    <w:rsid w:val="00340DC5"/>
    <w:rsid w:val="0034238A"/>
    <w:rsid w:val="00343A5F"/>
    <w:rsid w:val="00346467"/>
    <w:rsid w:val="003473BE"/>
    <w:rsid w:val="00350F8B"/>
    <w:rsid w:val="00351934"/>
    <w:rsid w:val="00351CD3"/>
    <w:rsid w:val="00351CFC"/>
    <w:rsid w:val="0035389E"/>
    <w:rsid w:val="00354986"/>
    <w:rsid w:val="00354AEE"/>
    <w:rsid w:val="00354CBD"/>
    <w:rsid w:val="00355B57"/>
    <w:rsid w:val="0036030A"/>
    <w:rsid w:val="00361E4D"/>
    <w:rsid w:val="00364A05"/>
    <w:rsid w:val="00364E73"/>
    <w:rsid w:val="003658F5"/>
    <w:rsid w:val="00366662"/>
    <w:rsid w:val="00367843"/>
    <w:rsid w:val="00367F92"/>
    <w:rsid w:val="003719AA"/>
    <w:rsid w:val="003727FE"/>
    <w:rsid w:val="0037489A"/>
    <w:rsid w:val="00374945"/>
    <w:rsid w:val="003765E1"/>
    <w:rsid w:val="00376962"/>
    <w:rsid w:val="0038131E"/>
    <w:rsid w:val="003822D7"/>
    <w:rsid w:val="00382C21"/>
    <w:rsid w:val="003836CA"/>
    <w:rsid w:val="00387E12"/>
    <w:rsid w:val="00390110"/>
    <w:rsid w:val="00390388"/>
    <w:rsid w:val="00391276"/>
    <w:rsid w:val="0039365A"/>
    <w:rsid w:val="003955F1"/>
    <w:rsid w:val="00395842"/>
    <w:rsid w:val="0039606B"/>
    <w:rsid w:val="00396722"/>
    <w:rsid w:val="003A0609"/>
    <w:rsid w:val="003A0785"/>
    <w:rsid w:val="003A39CF"/>
    <w:rsid w:val="003A7543"/>
    <w:rsid w:val="003B0062"/>
    <w:rsid w:val="003B20FD"/>
    <w:rsid w:val="003B219A"/>
    <w:rsid w:val="003B258C"/>
    <w:rsid w:val="003B6637"/>
    <w:rsid w:val="003B68DF"/>
    <w:rsid w:val="003C061D"/>
    <w:rsid w:val="003C18F3"/>
    <w:rsid w:val="003C5B4A"/>
    <w:rsid w:val="003C7610"/>
    <w:rsid w:val="003C7C65"/>
    <w:rsid w:val="003D3A71"/>
    <w:rsid w:val="003D61BC"/>
    <w:rsid w:val="003D63D6"/>
    <w:rsid w:val="003D7A28"/>
    <w:rsid w:val="003E0717"/>
    <w:rsid w:val="003E27EC"/>
    <w:rsid w:val="003E620E"/>
    <w:rsid w:val="003E66AA"/>
    <w:rsid w:val="003E6CF1"/>
    <w:rsid w:val="003E7061"/>
    <w:rsid w:val="003E762F"/>
    <w:rsid w:val="003E77D5"/>
    <w:rsid w:val="003F0EFA"/>
    <w:rsid w:val="003F1531"/>
    <w:rsid w:val="003F5BC5"/>
    <w:rsid w:val="003F6B8E"/>
    <w:rsid w:val="003F6CF7"/>
    <w:rsid w:val="003F78CB"/>
    <w:rsid w:val="004002EE"/>
    <w:rsid w:val="004018E8"/>
    <w:rsid w:val="0040230B"/>
    <w:rsid w:val="00404A48"/>
    <w:rsid w:val="00405B8D"/>
    <w:rsid w:val="00415433"/>
    <w:rsid w:val="0041574B"/>
    <w:rsid w:val="004164FA"/>
    <w:rsid w:val="0041781A"/>
    <w:rsid w:val="00420D1D"/>
    <w:rsid w:val="0042686A"/>
    <w:rsid w:val="004320A8"/>
    <w:rsid w:val="004323CE"/>
    <w:rsid w:val="00432EFF"/>
    <w:rsid w:val="00434B71"/>
    <w:rsid w:val="00435913"/>
    <w:rsid w:val="0043611B"/>
    <w:rsid w:val="004377FC"/>
    <w:rsid w:val="00440305"/>
    <w:rsid w:val="00440CC5"/>
    <w:rsid w:val="00440CFC"/>
    <w:rsid w:val="00441FED"/>
    <w:rsid w:val="004433F6"/>
    <w:rsid w:val="00443C51"/>
    <w:rsid w:val="004463EB"/>
    <w:rsid w:val="00450D64"/>
    <w:rsid w:val="004530C2"/>
    <w:rsid w:val="00454A95"/>
    <w:rsid w:val="00456869"/>
    <w:rsid w:val="00456B79"/>
    <w:rsid w:val="004577D1"/>
    <w:rsid w:val="00463201"/>
    <w:rsid w:val="0046450B"/>
    <w:rsid w:val="00464965"/>
    <w:rsid w:val="00465767"/>
    <w:rsid w:val="00465CC1"/>
    <w:rsid w:val="0046627D"/>
    <w:rsid w:val="0047062E"/>
    <w:rsid w:val="0047070E"/>
    <w:rsid w:val="0047396F"/>
    <w:rsid w:val="00473D74"/>
    <w:rsid w:val="00474651"/>
    <w:rsid w:val="00474706"/>
    <w:rsid w:val="00476147"/>
    <w:rsid w:val="00476BA1"/>
    <w:rsid w:val="00480DA7"/>
    <w:rsid w:val="00482951"/>
    <w:rsid w:val="00483416"/>
    <w:rsid w:val="00484B43"/>
    <w:rsid w:val="004873DE"/>
    <w:rsid w:val="0048780F"/>
    <w:rsid w:val="00491325"/>
    <w:rsid w:val="004931F5"/>
    <w:rsid w:val="0049405B"/>
    <w:rsid w:val="004944DD"/>
    <w:rsid w:val="00497DB5"/>
    <w:rsid w:val="004A018C"/>
    <w:rsid w:val="004A1CBD"/>
    <w:rsid w:val="004A3634"/>
    <w:rsid w:val="004A5409"/>
    <w:rsid w:val="004A698C"/>
    <w:rsid w:val="004A79C8"/>
    <w:rsid w:val="004A7D0E"/>
    <w:rsid w:val="004B4B2C"/>
    <w:rsid w:val="004B5C87"/>
    <w:rsid w:val="004B6429"/>
    <w:rsid w:val="004B7E60"/>
    <w:rsid w:val="004C092B"/>
    <w:rsid w:val="004C2D71"/>
    <w:rsid w:val="004C2EF5"/>
    <w:rsid w:val="004C3BB1"/>
    <w:rsid w:val="004C3ED9"/>
    <w:rsid w:val="004C748E"/>
    <w:rsid w:val="004C7A2B"/>
    <w:rsid w:val="004C7F83"/>
    <w:rsid w:val="004D01D2"/>
    <w:rsid w:val="004D0493"/>
    <w:rsid w:val="004D05F7"/>
    <w:rsid w:val="004D1F2F"/>
    <w:rsid w:val="004D2D94"/>
    <w:rsid w:val="004D52F2"/>
    <w:rsid w:val="004E1374"/>
    <w:rsid w:val="004E14F4"/>
    <w:rsid w:val="004E2FD4"/>
    <w:rsid w:val="004E670D"/>
    <w:rsid w:val="004E740A"/>
    <w:rsid w:val="004F0285"/>
    <w:rsid w:val="004F179F"/>
    <w:rsid w:val="004F49B0"/>
    <w:rsid w:val="004F5D90"/>
    <w:rsid w:val="004F6473"/>
    <w:rsid w:val="0050143F"/>
    <w:rsid w:val="005022A8"/>
    <w:rsid w:val="00503211"/>
    <w:rsid w:val="00504D0C"/>
    <w:rsid w:val="00510784"/>
    <w:rsid w:val="0051584F"/>
    <w:rsid w:val="0051639A"/>
    <w:rsid w:val="005165B6"/>
    <w:rsid w:val="00517188"/>
    <w:rsid w:val="005171BC"/>
    <w:rsid w:val="00525A9F"/>
    <w:rsid w:val="00527F6E"/>
    <w:rsid w:val="0053139F"/>
    <w:rsid w:val="00531D17"/>
    <w:rsid w:val="00532746"/>
    <w:rsid w:val="00534C61"/>
    <w:rsid w:val="00535B84"/>
    <w:rsid w:val="00535CEA"/>
    <w:rsid w:val="00542860"/>
    <w:rsid w:val="005448DA"/>
    <w:rsid w:val="005458AB"/>
    <w:rsid w:val="00545FAF"/>
    <w:rsid w:val="0054617C"/>
    <w:rsid w:val="005467AB"/>
    <w:rsid w:val="00547DB6"/>
    <w:rsid w:val="00555AD1"/>
    <w:rsid w:val="0055654F"/>
    <w:rsid w:val="005571AA"/>
    <w:rsid w:val="0055731D"/>
    <w:rsid w:val="00557EE1"/>
    <w:rsid w:val="0056090A"/>
    <w:rsid w:val="00561672"/>
    <w:rsid w:val="005623B9"/>
    <w:rsid w:val="0056276E"/>
    <w:rsid w:val="00563C9F"/>
    <w:rsid w:val="005675B5"/>
    <w:rsid w:val="00567B39"/>
    <w:rsid w:val="005718ED"/>
    <w:rsid w:val="00573A93"/>
    <w:rsid w:val="00573F10"/>
    <w:rsid w:val="00577E84"/>
    <w:rsid w:val="0058062B"/>
    <w:rsid w:val="00580BDC"/>
    <w:rsid w:val="00581F16"/>
    <w:rsid w:val="005835D8"/>
    <w:rsid w:val="00583DDD"/>
    <w:rsid w:val="00584918"/>
    <w:rsid w:val="00584961"/>
    <w:rsid w:val="00585662"/>
    <w:rsid w:val="00587F8D"/>
    <w:rsid w:val="005902FF"/>
    <w:rsid w:val="00590452"/>
    <w:rsid w:val="00591606"/>
    <w:rsid w:val="00591894"/>
    <w:rsid w:val="005933BB"/>
    <w:rsid w:val="005939EC"/>
    <w:rsid w:val="005940EC"/>
    <w:rsid w:val="00594AD2"/>
    <w:rsid w:val="00596431"/>
    <w:rsid w:val="00596E5A"/>
    <w:rsid w:val="00597CA4"/>
    <w:rsid w:val="005A2D83"/>
    <w:rsid w:val="005A3D61"/>
    <w:rsid w:val="005A4DB7"/>
    <w:rsid w:val="005A5FFF"/>
    <w:rsid w:val="005A74DF"/>
    <w:rsid w:val="005A7697"/>
    <w:rsid w:val="005B06E9"/>
    <w:rsid w:val="005B4068"/>
    <w:rsid w:val="005B4118"/>
    <w:rsid w:val="005B440C"/>
    <w:rsid w:val="005B659C"/>
    <w:rsid w:val="005B70BF"/>
    <w:rsid w:val="005C290B"/>
    <w:rsid w:val="005C2BC0"/>
    <w:rsid w:val="005C2D0B"/>
    <w:rsid w:val="005C2E90"/>
    <w:rsid w:val="005C3410"/>
    <w:rsid w:val="005C4BD5"/>
    <w:rsid w:val="005C4F4A"/>
    <w:rsid w:val="005C6961"/>
    <w:rsid w:val="005C721B"/>
    <w:rsid w:val="005D0584"/>
    <w:rsid w:val="005D0A75"/>
    <w:rsid w:val="005D1B93"/>
    <w:rsid w:val="005D2F64"/>
    <w:rsid w:val="005D3763"/>
    <w:rsid w:val="005D5AB6"/>
    <w:rsid w:val="005D6135"/>
    <w:rsid w:val="005E3809"/>
    <w:rsid w:val="005E3825"/>
    <w:rsid w:val="005E3F2B"/>
    <w:rsid w:val="005E4561"/>
    <w:rsid w:val="005E5EA8"/>
    <w:rsid w:val="005F09CF"/>
    <w:rsid w:val="005F1419"/>
    <w:rsid w:val="005F237F"/>
    <w:rsid w:val="005F29BF"/>
    <w:rsid w:val="005F3056"/>
    <w:rsid w:val="005F5EB1"/>
    <w:rsid w:val="005F6F44"/>
    <w:rsid w:val="005F72AF"/>
    <w:rsid w:val="00600FFC"/>
    <w:rsid w:val="0060109E"/>
    <w:rsid w:val="006025E7"/>
    <w:rsid w:val="00603788"/>
    <w:rsid w:val="00603B45"/>
    <w:rsid w:val="006057E8"/>
    <w:rsid w:val="006116D7"/>
    <w:rsid w:val="00611BDF"/>
    <w:rsid w:val="0061441C"/>
    <w:rsid w:val="0061498B"/>
    <w:rsid w:val="00616451"/>
    <w:rsid w:val="00621B41"/>
    <w:rsid w:val="00622FB6"/>
    <w:rsid w:val="00623634"/>
    <w:rsid w:val="00623DDA"/>
    <w:rsid w:val="0062411B"/>
    <w:rsid w:val="00625BF4"/>
    <w:rsid w:val="00625CAB"/>
    <w:rsid w:val="00626DE7"/>
    <w:rsid w:val="00627107"/>
    <w:rsid w:val="00627257"/>
    <w:rsid w:val="00630CEB"/>
    <w:rsid w:val="0063318B"/>
    <w:rsid w:val="00634C8C"/>
    <w:rsid w:val="00634FC6"/>
    <w:rsid w:val="0063594F"/>
    <w:rsid w:val="006441A7"/>
    <w:rsid w:val="00644C66"/>
    <w:rsid w:val="006456B7"/>
    <w:rsid w:val="00645A2B"/>
    <w:rsid w:val="0064611B"/>
    <w:rsid w:val="00646BB5"/>
    <w:rsid w:val="006509C4"/>
    <w:rsid w:val="00653A3D"/>
    <w:rsid w:val="00655473"/>
    <w:rsid w:val="0065552D"/>
    <w:rsid w:val="0065642E"/>
    <w:rsid w:val="00656F53"/>
    <w:rsid w:val="00657CDA"/>
    <w:rsid w:val="00657FBC"/>
    <w:rsid w:val="00660767"/>
    <w:rsid w:val="006624FD"/>
    <w:rsid w:val="00663572"/>
    <w:rsid w:val="00664005"/>
    <w:rsid w:val="00664DDC"/>
    <w:rsid w:val="00664E3C"/>
    <w:rsid w:val="00665918"/>
    <w:rsid w:val="0066719A"/>
    <w:rsid w:val="006673A4"/>
    <w:rsid w:val="00672295"/>
    <w:rsid w:val="00672B6A"/>
    <w:rsid w:val="0067304E"/>
    <w:rsid w:val="00673276"/>
    <w:rsid w:val="006746EF"/>
    <w:rsid w:val="00676A04"/>
    <w:rsid w:val="006772B2"/>
    <w:rsid w:val="00680325"/>
    <w:rsid w:val="00680D3E"/>
    <w:rsid w:val="00680F1D"/>
    <w:rsid w:val="006810E5"/>
    <w:rsid w:val="0068146A"/>
    <w:rsid w:val="0068185F"/>
    <w:rsid w:val="00681FC1"/>
    <w:rsid w:val="00682291"/>
    <w:rsid w:val="006826E6"/>
    <w:rsid w:val="006829E2"/>
    <w:rsid w:val="00682AB5"/>
    <w:rsid w:val="0068389D"/>
    <w:rsid w:val="00686A71"/>
    <w:rsid w:val="00687D99"/>
    <w:rsid w:val="0069042A"/>
    <w:rsid w:val="006908D7"/>
    <w:rsid w:val="00691032"/>
    <w:rsid w:val="00691225"/>
    <w:rsid w:val="006915F7"/>
    <w:rsid w:val="0069331A"/>
    <w:rsid w:val="00693C8D"/>
    <w:rsid w:val="00693F97"/>
    <w:rsid w:val="006943DF"/>
    <w:rsid w:val="00694758"/>
    <w:rsid w:val="00695723"/>
    <w:rsid w:val="00697168"/>
    <w:rsid w:val="006A2D1C"/>
    <w:rsid w:val="006A43D2"/>
    <w:rsid w:val="006A6168"/>
    <w:rsid w:val="006A6605"/>
    <w:rsid w:val="006A66E3"/>
    <w:rsid w:val="006A7A48"/>
    <w:rsid w:val="006A7FD3"/>
    <w:rsid w:val="006B09E4"/>
    <w:rsid w:val="006B0BFD"/>
    <w:rsid w:val="006B0C41"/>
    <w:rsid w:val="006B13F6"/>
    <w:rsid w:val="006B1A0B"/>
    <w:rsid w:val="006B2FA2"/>
    <w:rsid w:val="006B3796"/>
    <w:rsid w:val="006B77AA"/>
    <w:rsid w:val="006B780B"/>
    <w:rsid w:val="006C3570"/>
    <w:rsid w:val="006C72D1"/>
    <w:rsid w:val="006D08FE"/>
    <w:rsid w:val="006D0B18"/>
    <w:rsid w:val="006D0E60"/>
    <w:rsid w:val="006D25B7"/>
    <w:rsid w:val="006D26B0"/>
    <w:rsid w:val="006D4537"/>
    <w:rsid w:val="006D4ECC"/>
    <w:rsid w:val="006D515A"/>
    <w:rsid w:val="006D7F6C"/>
    <w:rsid w:val="006E0A2E"/>
    <w:rsid w:val="006E5A47"/>
    <w:rsid w:val="006E62AF"/>
    <w:rsid w:val="006E6A5E"/>
    <w:rsid w:val="006F2ECC"/>
    <w:rsid w:val="006F376D"/>
    <w:rsid w:val="006F4422"/>
    <w:rsid w:val="006F4684"/>
    <w:rsid w:val="006F5CBD"/>
    <w:rsid w:val="006F6E3F"/>
    <w:rsid w:val="007015CD"/>
    <w:rsid w:val="00701EB9"/>
    <w:rsid w:val="007038F5"/>
    <w:rsid w:val="00705689"/>
    <w:rsid w:val="00705B93"/>
    <w:rsid w:val="00705E4C"/>
    <w:rsid w:val="00706023"/>
    <w:rsid w:val="00706883"/>
    <w:rsid w:val="0070714C"/>
    <w:rsid w:val="007071A2"/>
    <w:rsid w:val="00712829"/>
    <w:rsid w:val="007128D9"/>
    <w:rsid w:val="00712956"/>
    <w:rsid w:val="00714200"/>
    <w:rsid w:val="0071488D"/>
    <w:rsid w:val="007159F9"/>
    <w:rsid w:val="00716047"/>
    <w:rsid w:val="007219E8"/>
    <w:rsid w:val="00724AD3"/>
    <w:rsid w:val="00725085"/>
    <w:rsid w:val="00725A64"/>
    <w:rsid w:val="007263EF"/>
    <w:rsid w:val="007274EF"/>
    <w:rsid w:val="00730EC9"/>
    <w:rsid w:val="00731B2E"/>
    <w:rsid w:val="007337DB"/>
    <w:rsid w:val="00733AE4"/>
    <w:rsid w:val="007346C3"/>
    <w:rsid w:val="00736A8F"/>
    <w:rsid w:val="007400D1"/>
    <w:rsid w:val="00740AE6"/>
    <w:rsid w:val="0074111C"/>
    <w:rsid w:val="00742756"/>
    <w:rsid w:val="007443BC"/>
    <w:rsid w:val="00750669"/>
    <w:rsid w:val="0075145B"/>
    <w:rsid w:val="007517F4"/>
    <w:rsid w:val="00751C50"/>
    <w:rsid w:val="00751FDC"/>
    <w:rsid w:val="0075348E"/>
    <w:rsid w:val="007537EE"/>
    <w:rsid w:val="00757FE3"/>
    <w:rsid w:val="00763DFE"/>
    <w:rsid w:val="007643A3"/>
    <w:rsid w:val="00766342"/>
    <w:rsid w:val="00767908"/>
    <w:rsid w:val="0077103E"/>
    <w:rsid w:val="007750FD"/>
    <w:rsid w:val="007752FE"/>
    <w:rsid w:val="00776CAD"/>
    <w:rsid w:val="00776E77"/>
    <w:rsid w:val="00780856"/>
    <w:rsid w:val="00781E30"/>
    <w:rsid w:val="007831BB"/>
    <w:rsid w:val="00785BBB"/>
    <w:rsid w:val="00785BFC"/>
    <w:rsid w:val="00786748"/>
    <w:rsid w:val="007923F5"/>
    <w:rsid w:val="007930BA"/>
    <w:rsid w:val="007937AE"/>
    <w:rsid w:val="00794C66"/>
    <w:rsid w:val="00795E38"/>
    <w:rsid w:val="0079728B"/>
    <w:rsid w:val="007A0388"/>
    <w:rsid w:val="007A075E"/>
    <w:rsid w:val="007A35CD"/>
    <w:rsid w:val="007B02A0"/>
    <w:rsid w:val="007B08D1"/>
    <w:rsid w:val="007B3DC8"/>
    <w:rsid w:val="007B4962"/>
    <w:rsid w:val="007B5105"/>
    <w:rsid w:val="007C0024"/>
    <w:rsid w:val="007C01F2"/>
    <w:rsid w:val="007C2170"/>
    <w:rsid w:val="007C310D"/>
    <w:rsid w:val="007C4EA5"/>
    <w:rsid w:val="007C4FAB"/>
    <w:rsid w:val="007C6A85"/>
    <w:rsid w:val="007D0A97"/>
    <w:rsid w:val="007D258A"/>
    <w:rsid w:val="007D53C8"/>
    <w:rsid w:val="007E1447"/>
    <w:rsid w:val="007E55ED"/>
    <w:rsid w:val="007F00A5"/>
    <w:rsid w:val="007F1027"/>
    <w:rsid w:val="007F1571"/>
    <w:rsid w:val="007F1C5B"/>
    <w:rsid w:val="007F46BD"/>
    <w:rsid w:val="007F5E01"/>
    <w:rsid w:val="007F6F50"/>
    <w:rsid w:val="007F6F81"/>
    <w:rsid w:val="007F70FD"/>
    <w:rsid w:val="008017BA"/>
    <w:rsid w:val="008017DF"/>
    <w:rsid w:val="00804708"/>
    <w:rsid w:val="00804BD7"/>
    <w:rsid w:val="00812E17"/>
    <w:rsid w:val="00816EE9"/>
    <w:rsid w:val="008202D5"/>
    <w:rsid w:val="00823DA9"/>
    <w:rsid w:val="00824101"/>
    <w:rsid w:val="0082504F"/>
    <w:rsid w:val="00826D4B"/>
    <w:rsid w:val="008304B1"/>
    <w:rsid w:val="00831062"/>
    <w:rsid w:val="008313DC"/>
    <w:rsid w:val="00834962"/>
    <w:rsid w:val="00836E4D"/>
    <w:rsid w:val="008434A5"/>
    <w:rsid w:val="00846A61"/>
    <w:rsid w:val="00846B89"/>
    <w:rsid w:val="00852324"/>
    <w:rsid w:val="00853AAA"/>
    <w:rsid w:val="00856B53"/>
    <w:rsid w:val="00856BFB"/>
    <w:rsid w:val="008577E4"/>
    <w:rsid w:val="008578BF"/>
    <w:rsid w:val="008635E9"/>
    <w:rsid w:val="00863BC6"/>
    <w:rsid w:val="00863DA8"/>
    <w:rsid w:val="0086432D"/>
    <w:rsid w:val="008659B9"/>
    <w:rsid w:val="00866AF1"/>
    <w:rsid w:val="00867C7B"/>
    <w:rsid w:val="00867E31"/>
    <w:rsid w:val="00872D79"/>
    <w:rsid w:val="008757A9"/>
    <w:rsid w:val="00875D9B"/>
    <w:rsid w:val="008760EF"/>
    <w:rsid w:val="00880DAF"/>
    <w:rsid w:val="00881132"/>
    <w:rsid w:val="008821FE"/>
    <w:rsid w:val="00883736"/>
    <w:rsid w:val="008842DE"/>
    <w:rsid w:val="00886EFD"/>
    <w:rsid w:val="00890679"/>
    <w:rsid w:val="00891057"/>
    <w:rsid w:val="00891705"/>
    <w:rsid w:val="00894051"/>
    <w:rsid w:val="0089471A"/>
    <w:rsid w:val="008959EB"/>
    <w:rsid w:val="00895CDF"/>
    <w:rsid w:val="00897764"/>
    <w:rsid w:val="00897BCA"/>
    <w:rsid w:val="008A0696"/>
    <w:rsid w:val="008A2614"/>
    <w:rsid w:val="008A2837"/>
    <w:rsid w:val="008A30B9"/>
    <w:rsid w:val="008A314D"/>
    <w:rsid w:val="008A470A"/>
    <w:rsid w:val="008A59FF"/>
    <w:rsid w:val="008B080B"/>
    <w:rsid w:val="008B2876"/>
    <w:rsid w:val="008B5A69"/>
    <w:rsid w:val="008B6351"/>
    <w:rsid w:val="008B6A75"/>
    <w:rsid w:val="008B6D8B"/>
    <w:rsid w:val="008B6DB3"/>
    <w:rsid w:val="008C0522"/>
    <w:rsid w:val="008C1171"/>
    <w:rsid w:val="008C1B4C"/>
    <w:rsid w:val="008C398F"/>
    <w:rsid w:val="008C3C6C"/>
    <w:rsid w:val="008C698D"/>
    <w:rsid w:val="008D12C4"/>
    <w:rsid w:val="008D293F"/>
    <w:rsid w:val="008D3A26"/>
    <w:rsid w:val="008D4968"/>
    <w:rsid w:val="008D4B67"/>
    <w:rsid w:val="008D4EAA"/>
    <w:rsid w:val="008E1CA2"/>
    <w:rsid w:val="008E503B"/>
    <w:rsid w:val="008E59A9"/>
    <w:rsid w:val="008E6170"/>
    <w:rsid w:val="008E627B"/>
    <w:rsid w:val="008E6B59"/>
    <w:rsid w:val="008F0993"/>
    <w:rsid w:val="008F435D"/>
    <w:rsid w:val="008F63F4"/>
    <w:rsid w:val="008F75EC"/>
    <w:rsid w:val="009009C2"/>
    <w:rsid w:val="00900AA8"/>
    <w:rsid w:val="00902541"/>
    <w:rsid w:val="00903045"/>
    <w:rsid w:val="00903578"/>
    <w:rsid w:val="00903935"/>
    <w:rsid w:val="009062A9"/>
    <w:rsid w:val="00906646"/>
    <w:rsid w:val="00907513"/>
    <w:rsid w:val="0091283B"/>
    <w:rsid w:val="0091355B"/>
    <w:rsid w:val="00913A86"/>
    <w:rsid w:val="00917137"/>
    <w:rsid w:val="00920904"/>
    <w:rsid w:val="00921945"/>
    <w:rsid w:val="00922733"/>
    <w:rsid w:val="00922934"/>
    <w:rsid w:val="00930C90"/>
    <w:rsid w:val="00933C0E"/>
    <w:rsid w:val="00934EEB"/>
    <w:rsid w:val="009351A7"/>
    <w:rsid w:val="009359A4"/>
    <w:rsid w:val="00936019"/>
    <w:rsid w:val="00937155"/>
    <w:rsid w:val="00940A73"/>
    <w:rsid w:val="00941233"/>
    <w:rsid w:val="00941814"/>
    <w:rsid w:val="00942205"/>
    <w:rsid w:val="00946A0A"/>
    <w:rsid w:val="00950F9F"/>
    <w:rsid w:val="00953028"/>
    <w:rsid w:val="0095488C"/>
    <w:rsid w:val="00954DD5"/>
    <w:rsid w:val="0095598E"/>
    <w:rsid w:val="0095680C"/>
    <w:rsid w:val="009617D9"/>
    <w:rsid w:val="009631E8"/>
    <w:rsid w:val="0096410C"/>
    <w:rsid w:val="009648DA"/>
    <w:rsid w:val="00964AC3"/>
    <w:rsid w:val="00976309"/>
    <w:rsid w:val="0097678A"/>
    <w:rsid w:val="00985899"/>
    <w:rsid w:val="009879FB"/>
    <w:rsid w:val="00987F23"/>
    <w:rsid w:val="00993BD9"/>
    <w:rsid w:val="00994556"/>
    <w:rsid w:val="00994C80"/>
    <w:rsid w:val="009951DD"/>
    <w:rsid w:val="009A09EA"/>
    <w:rsid w:val="009A2193"/>
    <w:rsid w:val="009A2981"/>
    <w:rsid w:val="009A57C1"/>
    <w:rsid w:val="009A66BF"/>
    <w:rsid w:val="009B0EB8"/>
    <w:rsid w:val="009B1B03"/>
    <w:rsid w:val="009B2EC1"/>
    <w:rsid w:val="009B32BE"/>
    <w:rsid w:val="009B3F28"/>
    <w:rsid w:val="009B48C9"/>
    <w:rsid w:val="009B60C2"/>
    <w:rsid w:val="009B6281"/>
    <w:rsid w:val="009B6820"/>
    <w:rsid w:val="009B7ED5"/>
    <w:rsid w:val="009C00DC"/>
    <w:rsid w:val="009C016C"/>
    <w:rsid w:val="009C4763"/>
    <w:rsid w:val="009C6A5F"/>
    <w:rsid w:val="009D11E4"/>
    <w:rsid w:val="009D5362"/>
    <w:rsid w:val="009D59DD"/>
    <w:rsid w:val="009D6CAD"/>
    <w:rsid w:val="009D6DDB"/>
    <w:rsid w:val="009D6F70"/>
    <w:rsid w:val="009E35C0"/>
    <w:rsid w:val="009E36F9"/>
    <w:rsid w:val="009E429C"/>
    <w:rsid w:val="009E580E"/>
    <w:rsid w:val="009E629B"/>
    <w:rsid w:val="009E6453"/>
    <w:rsid w:val="009E64D9"/>
    <w:rsid w:val="009F0353"/>
    <w:rsid w:val="009F0B65"/>
    <w:rsid w:val="009F27ED"/>
    <w:rsid w:val="009F2E55"/>
    <w:rsid w:val="009F4679"/>
    <w:rsid w:val="009F4E0F"/>
    <w:rsid w:val="009F50E9"/>
    <w:rsid w:val="009F51BF"/>
    <w:rsid w:val="009F63CB"/>
    <w:rsid w:val="009F65AC"/>
    <w:rsid w:val="009F7A5B"/>
    <w:rsid w:val="00A004C1"/>
    <w:rsid w:val="00A03EBB"/>
    <w:rsid w:val="00A05138"/>
    <w:rsid w:val="00A124ED"/>
    <w:rsid w:val="00A12771"/>
    <w:rsid w:val="00A13DCA"/>
    <w:rsid w:val="00A15BC7"/>
    <w:rsid w:val="00A161E9"/>
    <w:rsid w:val="00A1630E"/>
    <w:rsid w:val="00A16586"/>
    <w:rsid w:val="00A17FA6"/>
    <w:rsid w:val="00A30DDD"/>
    <w:rsid w:val="00A31536"/>
    <w:rsid w:val="00A341BF"/>
    <w:rsid w:val="00A346AF"/>
    <w:rsid w:val="00A3702F"/>
    <w:rsid w:val="00A40A30"/>
    <w:rsid w:val="00A410D2"/>
    <w:rsid w:val="00A43203"/>
    <w:rsid w:val="00A442F0"/>
    <w:rsid w:val="00A454C3"/>
    <w:rsid w:val="00A46316"/>
    <w:rsid w:val="00A4788E"/>
    <w:rsid w:val="00A51BBB"/>
    <w:rsid w:val="00A52451"/>
    <w:rsid w:val="00A53C53"/>
    <w:rsid w:val="00A609C2"/>
    <w:rsid w:val="00A60A46"/>
    <w:rsid w:val="00A7015D"/>
    <w:rsid w:val="00A713E9"/>
    <w:rsid w:val="00A7478A"/>
    <w:rsid w:val="00A74F4C"/>
    <w:rsid w:val="00A76936"/>
    <w:rsid w:val="00A811B2"/>
    <w:rsid w:val="00A8204F"/>
    <w:rsid w:val="00A8594A"/>
    <w:rsid w:val="00A8615E"/>
    <w:rsid w:val="00A86AE8"/>
    <w:rsid w:val="00A86B55"/>
    <w:rsid w:val="00A907DA"/>
    <w:rsid w:val="00A912BF"/>
    <w:rsid w:val="00A92DCF"/>
    <w:rsid w:val="00A93000"/>
    <w:rsid w:val="00A94A02"/>
    <w:rsid w:val="00A96522"/>
    <w:rsid w:val="00A96FC1"/>
    <w:rsid w:val="00A97EB7"/>
    <w:rsid w:val="00AA446C"/>
    <w:rsid w:val="00AA58E6"/>
    <w:rsid w:val="00AB12EB"/>
    <w:rsid w:val="00AB137F"/>
    <w:rsid w:val="00AB173B"/>
    <w:rsid w:val="00AB2C06"/>
    <w:rsid w:val="00AC0454"/>
    <w:rsid w:val="00AC2C4C"/>
    <w:rsid w:val="00AC303F"/>
    <w:rsid w:val="00AC517D"/>
    <w:rsid w:val="00AC6CC7"/>
    <w:rsid w:val="00AD412E"/>
    <w:rsid w:val="00AD6C8A"/>
    <w:rsid w:val="00AD6FC0"/>
    <w:rsid w:val="00AD79BA"/>
    <w:rsid w:val="00AD7C22"/>
    <w:rsid w:val="00AE08F9"/>
    <w:rsid w:val="00AE0C56"/>
    <w:rsid w:val="00AE1F02"/>
    <w:rsid w:val="00AE4ACC"/>
    <w:rsid w:val="00AE57E3"/>
    <w:rsid w:val="00AE66BF"/>
    <w:rsid w:val="00AE6E36"/>
    <w:rsid w:val="00AF03C4"/>
    <w:rsid w:val="00AF306F"/>
    <w:rsid w:val="00AF7949"/>
    <w:rsid w:val="00AF7BB8"/>
    <w:rsid w:val="00B029E3"/>
    <w:rsid w:val="00B0392A"/>
    <w:rsid w:val="00B03FF7"/>
    <w:rsid w:val="00B0400E"/>
    <w:rsid w:val="00B040C4"/>
    <w:rsid w:val="00B04968"/>
    <w:rsid w:val="00B1071A"/>
    <w:rsid w:val="00B10DC0"/>
    <w:rsid w:val="00B14FB9"/>
    <w:rsid w:val="00B16145"/>
    <w:rsid w:val="00B173C6"/>
    <w:rsid w:val="00B200AB"/>
    <w:rsid w:val="00B23AFE"/>
    <w:rsid w:val="00B23B1C"/>
    <w:rsid w:val="00B24A78"/>
    <w:rsid w:val="00B26238"/>
    <w:rsid w:val="00B30529"/>
    <w:rsid w:val="00B30E43"/>
    <w:rsid w:val="00B32EDD"/>
    <w:rsid w:val="00B3399E"/>
    <w:rsid w:val="00B35E8F"/>
    <w:rsid w:val="00B36DD3"/>
    <w:rsid w:val="00B371E4"/>
    <w:rsid w:val="00B3781B"/>
    <w:rsid w:val="00B406C6"/>
    <w:rsid w:val="00B409B0"/>
    <w:rsid w:val="00B41DAB"/>
    <w:rsid w:val="00B42DC9"/>
    <w:rsid w:val="00B457A4"/>
    <w:rsid w:val="00B4704E"/>
    <w:rsid w:val="00B47DD2"/>
    <w:rsid w:val="00B50620"/>
    <w:rsid w:val="00B541B8"/>
    <w:rsid w:val="00B551E9"/>
    <w:rsid w:val="00B621A2"/>
    <w:rsid w:val="00B65900"/>
    <w:rsid w:val="00B65995"/>
    <w:rsid w:val="00B66870"/>
    <w:rsid w:val="00B66CC2"/>
    <w:rsid w:val="00B72532"/>
    <w:rsid w:val="00B72842"/>
    <w:rsid w:val="00B75AC5"/>
    <w:rsid w:val="00B75DAA"/>
    <w:rsid w:val="00B76ECC"/>
    <w:rsid w:val="00B82C0D"/>
    <w:rsid w:val="00B87BC7"/>
    <w:rsid w:val="00B91BA7"/>
    <w:rsid w:val="00B927A0"/>
    <w:rsid w:val="00B94794"/>
    <w:rsid w:val="00B94C15"/>
    <w:rsid w:val="00B94C74"/>
    <w:rsid w:val="00BA0145"/>
    <w:rsid w:val="00BA09B0"/>
    <w:rsid w:val="00BA191E"/>
    <w:rsid w:val="00BA3B61"/>
    <w:rsid w:val="00BA3C22"/>
    <w:rsid w:val="00BA65C6"/>
    <w:rsid w:val="00BB09F4"/>
    <w:rsid w:val="00BB14FA"/>
    <w:rsid w:val="00BB2606"/>
    <w:rsid w:val="00BB5C34"/>
    <w:rsid w:val="00BB5E2F"/>
    <w:rsid w:val="00BB6058"/>
    <w:rsid w:val="00BB63E3"/>
    <w:rsid w:val="00BB6464"/>
    <w:rsid w:val="00BC04B1"/>
    <w:rsid w:val="00BC368A"/>
    <w:rsid w:val="00BC370F"/>
    <w:rsid w:val="00BC3EAE"/>
    <w:rsid w:val="00BC434E"/>
    <w:rsid w:val="00BC449E"/>
    <w:rsid w:val="00BC4844"/>
    <w:rsid w:val="00BC6E7F"/>
    <w:rsid w:val="00BC7C2E"/>
    <w:rsid w:val="00BD0F79"/>
    <w:rsid w:val="00BD1736"/>
    <w:rsid w:val="00BD4B3B"/>
    <w:rsid w:val="00BD51BA"/>
    <w:rsid w:val="00BD5538"/>
    <w:rsid w:val="00BD5BF3"/>
    <w:rsid w:val="00BD60C1"/>
    <w:rsid w:val="00BE00BD"/>
    <w:rsid w:val="00BE3FD5"/>
    <w:rsid w:val="00BE4E2F"/>
    <w:rsid w:val="00BE680B"/>
    <w:rsid w:val="00BE7393"/>
    <w:rsid w:val="00BE7C82"/>
    <w:rsid w:val="00BF077D"/>
    <w:rsid w:val="00BF1259"/>
    <w:rsid w:val="00BF2143"/>
    <w:rsid w:val="00BF34A9"/>
    <w:rsid w:val="00BF3DC5"/>
    <w:rsid w:val="00BF49B3"/>
    <w:rsid w:val="00BF4C24"/>
    <w:rsid w:val="00BF5776"/>
    <w:rsid w:val="00C004A4"/>
    <w:rsid w:val="00C018D2"/>
    <w:rsid w:val="00C02684"/>
    <w:rsid w:val="00C03B03"/>
    <w:rsid w:val="00C03DC0"/>
    <w:rsid w:val="00C04A3E"/>
    <w:rsid w:val="00C06459"/>
    <w:rsid w:val="00C0775C"/>
    <w:rsid w:val="00C1092C"/>
    <w:rsid w:val="00C13AA0"/>
    <w:rsid w:val="00C14015"/>
    <w:rsid w:val="00C15C35"/>
    <w:rsid w:val="00C166BD"/>
    <w:rsid w:val="00C16A69"/>
    <w:rsid w:val="00C228CC"/>
    <w:rsid w:val="00C2345C"/>
    <w:rsid w:val="00C23B20"/>
    <w:rsid w:val="00C24229"/>
    <w:rsid w:val="00C246CE"/>
    <w:rsid w:val="00C25488"/>
    <w:rsid w:val="00C27BC5"/>
    <w:rsid w:val="00C30624"/>
    <w:rsid w:val="00C3352F"/>
    <w:rsid w:val="00C34F99"/>
    <w:rsid w:val="00C42F56"/>
    <w:rsid w:val="00C44B3E"/>
    <w:rsid w:val="00C44E08"/>
    <w:rsid w:val="00C473C7"/>
    <w:rsid w:val="00C51788"/>
    <w:rsid w:val="00C527B3"/>
    <w:rsid w:val="00C53BF9"/>
    <w:rsid w:val="00C53D85"/>
    <w:rsid w:val="00C543C8"/>
    <w:rsid w:val="00C5441F"/>
    <w:rsid w:val="00C54762"/>
    <w:rsid w:val="00C54A40"/>
    <w:rsid w:val="00C55B79"/>
    <w:rsid w:val="00C56C2A"/>
    <w:rsid w:val="00C56CA3"/>
    <w:rsid w:val="00C60E26"/>
    <w:rsid w:val="00C61C4D"/>
    <w:rsid w:val="00C61F40"/>
    <w:rsid w:val="00C626BA"/>
    <w:rsid w:val="00C64862"/>
    <w:rsid w:val="00C65669"/>
    <w:rsid w:val="00C678CF"/>
    <w:rsid w:val="00C710C4"/>
    <w:rsid w:val="00C71870"/>
    <w:rsid w:val="00C719FD"/>
    <w:rsid w:val="00C71D01"/>
    <w:rsid w:val="00C729BD"/>
    <w:rsid w:val="00C7486C"/>
    <w:rsid w:val="00C75A2C"/>
    <w:rsid w:val="00C75E3B"/>
    <w:rsid w:val="00C82650"/>
    <w:rsid w:val="00C82DB3"/>
    <w:rsid w:val="00C84D4B"/>
    <w:rsid w:val="00C873DA"/>
    <w:rsid w:val="00C87631"/>
    <w:rsid w:val="00C91487"/>
    <w:rsid w:val="00C91C2F"/>
    <w:rsid w:val="00C91D85"/>
    <w:rsid w:val="00C91DA3"/>
    <w:rsid w:val="00C928D4"/>
    <w:rsid w:val="00C94048"/>
    <w:rsid w:val="00C948EC"/>
    <w:rsid w:val="00C96E02"/>
    <w:rsid w:val="00CA2DFE"/>
    <w:rsid w:val="00CA4165"/>
    <w:rsid w:val="00CA4B53"/>
    <w:rsid w:val="00CB1D36"/>
    <w:rsid w:val="00CB2DAF"/>
    <w:rsid w:val="00CB33FC"/>
    <w:rsid w:val="00CB650F"/>
    <w:rsid w:val="00CB7FD4"/>
    <w:rsid w:val="00CC0965"/>
    <w:rsid w:val="00CC27A8"/>
    <w:rsid w:val="00CC2ABD"/>
    <w:rsid w:val="00CC39AF"/>
    <w:rsid w:val="00CC3EC6"/>
    <w:rsid w:val="00CC68D0"/>
    <w:rsid w:val="00CC7D46"/>
    <w:rsid w:val="00CD12A8"/>
    <w:rsid w:val="00CD17D3"/>
    <w:rsid w:val="00CD1E3F"/>
    <w:rsid w:val="00CD2D4C"/>
    <w:rsid w:val="00CD3651"/>
    <w:rsid w:val="00CD44B1"/>
    <w:rsid w:val="00CD4A00"/>
    <w:rsid w:val="00CD59CE"/>
    <w:rsid w:val="00CD63A2"/>
    <w:rsid w:val="00CD6D5E"/>
    <w:rsid w:val="00CD6EA0"/>
    <w:rsid w:val="00CE000E"/>
    <w:rsid w:val="00CE0EBD"/>
    <w:rsid w:val="00CE137C"/>
    <w:rsid w:val="00CE53D9"/>
    <w:rsid w:val="00CE67F6"/>
    <w:rsid w:val="00CE72F0"/>
    <w:rsid w:val="00CE738F"/>
    <w:rsid w:val="00CF1A5D"/>
    <w:rsid w:val="00CF32A0"/>
    <w:rsid w:val="00CF3E2B"/>
    <w:rsid w:val="00CF4739"/>
    <w:rsid w:val="00CF6FD3"/>
    <w:rsid w:val="00CF73E1"/>
    <w:rsid w:val="00D01751"/>
    <w:rsid w:val="00D03EA8"/>
    <w:rsid w:val="00D052FB"/>
    <w:rsid w:val="00D05728"/>
    <w:rsid w:val="00D067B0"/>
    <w:rsid w:val="00D14BF6"/>
    <w:rsid w:val="00D15D93"/>
    <w:rsid w:val="00D15EF8"/>
    <w:rsid w:val="00D16094"/>
    <w:rsid w:val="00D165B0"/>
    <w:rsid w:val="00D16C55"/>
    <w:rsid w:val="00D17CA7"/>
    <w:rsid w:val="00D2457A"/>
    <w:rsid w:val="00D24748"/>
    <w:rsid w:val="00D24904"/>
    <w:rsid w:val="00D30351"/>
    <w:rsid w:val="00D3050E"/>
    <w:rsid w:val="00D30835"/>
    <w:rsid w:val="00D30DBE"/>
    <w:rsid w:val="00D31AD8"/>
    <w:rsid w:val="00D32091"/>
    <w:rsid w:val="00D35A05"/>
    <w:rsid w:val="00D37625"/>
    <w:rsid w:val="00D41EAC"/>
    <w:rsid w:val="00D43569"/>
    <w:rsid w:val="00D44748"/>
    <w:rsid w:val="00D51527"/>
    <w:rsid w:val="00D52405"/>
    <w:rsid w:val="00D5248B"/>
    <w:rsid w:val="00D5254F"/>
    <w:rsid w:val="00D538C7"/>
    <w:rsid w:val="00D54312"/>
    <w:rsid w:val="00D54DB4"/>
    <w:rsid w:val="00D56F58"/>
    <w:rsid w:val="00D60DE1"/>
    <w:rsid w:val="00D61723"/>
    <w:rsid w:val="00D61FCD"/>
    <w:rsid w:val="00D6265A"/>
    <w:rsid w:val="00D628DD"/>
    <w:rsid w:val="00D62DFB"/>
    <w:rsid w:val="00D65172"/>
    <w:rsid w:val="00D656F8"/>
    <w:rsid w:val="00D66737"/>
    <w:rsid w:val="00D672F8"/>
    <w:rsid w:val="00D676B8"/>
    <w:rsid w:val="00D67E5E"/>
    <w:rsid w:val="00D7077C"/>
    <w:rsid w:val="00D713D7"/>
    <w:rsid w:val="00D719B7"/>
    <w:rsid w:val="00D72145"/>
    <w:rsid w:val="00D75B14"/>
    <w:rsid w:val="00D75D46"/>
    <w:rsid w:val="00D77370"/>
    <w:rsid w:val="00D8024E"/>
    <w:rsid w:val="00D811AE"/>
    <w:rsid w:val="00D83A0B"/>
    <w:rsid w:val="00D83E8C"/>
    <w:rsid w:val="00D8782F"/>
    <w:rsid w:val="00D90DB6"/>
    <w:rsid w:val="00D91FDE"/>
    <w:rsid w:val="00D94DFB"/>
    <w:rsid w:val="00D977C0"/>
    <w:rsid w:val="00DA0246"/>
    <w:rsid w:val="00DA1B93"/>
    <w:rsid w:val="00DA1D73"/>
    <w:rsid w:val="00DA2456"/>
    <w:rsid w:val="00DA3EC4"/>
    <w:rsid w:val="00DA4A7E"/>
    <w:rsid w:val="00DA57A5"/>
    <w:rsid w:val="00DA6F3E"/>
    <w:rsid w:val="00DA7509"/>
    <w:rsid w:val="00DA7D33"/>
    <w:rsid w:val="00DB21A7"/>
    <w:rsid w:val="00DB2843"/>
    <w:rsid w:val="00DB29EB"/>
    <w:rsid w:val="00DB3B65"/>
    <w:rsid w:val="00DB3BF1"/>
    <w:rsid w:val="00DB3CD9"/>
    <w:rsid w:val="00DB52BD"/>
    <w:rsid w:val="00DB58C1"/>
    <w:rsid w:val="00DB7142"/>
    <w:rsid w:val="00DB742A"/>
    <w:rsid w:val="00DB7DD8"/>
    <w:rsid w:val="00DB7EDE"/>
    <w:rsid w:val="00DC10BD"/>
    <w:rsid w:val="00DC1ADA"/>
    <w:rsid w:val="00DC1E8C"/>
    <w:rsid w:val="00DC2F17"/>
    <w:rsid w:val="00DC3368"/>
    <w:rsid w:val="00DC3D86"/>
    <w:rsid w:val="00DC5DC6"/>
    <w:rsid w:val="00DC7D60"/>
    <w:rsid w:val="00DC7FDD"/>
    <w:rsid w:val="00DD02F6"/>
    <w:rsid w:val="00DD04CA"/>
    <w:rsid w:val="00DD1383"/>
    <w:rsid w:val="00DD1F08"/>
    <w:rsid w:val="00DD1FAF"/>
    <w:rsid w:val="00DD2DDE"/>
    <w:rsid w:val="00DD4B9D"/>
    <w:rsid w:val="00DD7A60"/>
    <w:rsid w:val="00DE0477"/>
    <w:rsid w:val="00DE0ECD"/>
    <w:rsid w:val="00DE1B32"/>
    <w:rsid w:val="00DE306A"/>
    <w:rsid w:val="00DE48D7"/>
    <w:rsid w:val="00DE612A"/>
    <w:rsid w:val="00DE677B"/>
    <w:rsid w:val="00DF1127"/>
    <w:rsid w:val="00DF24EA"/>
    <w:rsid w:val="00DF26F1"/>
    <w:rsid w:val="00DF3570"/>
    <w:rsid w:val="00DF3D9D"/>
    <w:rsid w:val="00DF55AF"/>
    <w:rsid w:val="00DF7B77"/>
    <w:rsid w:val="00DF7FC1"/>
    <w:rsid w:val="00E00267"/>
    <w:rsid w:val="00E01BC7"/>
    <w:rsid w:val="00E01D2C"/>
    <w:rsid w:val="00E02D69"/>
    <w:rsid w:val="00E07F9B"/>
    <w:rsid w:val="00E10DE6"/>
    <w:rsid w:val="00E11275"/>
    <w:rsid w:val="00E11FA0"/>
    <w:rsid w:val="00E12B59"/>
    <w:rsid w:val="00E12C42"/>
    <w:rsid w:val="00E136F6"/>
    <w:rsid w:val="00E13F6F"/>
    <w:rsid w:val="00E14D7D"/>
    <w:rsid w:val="00E160C1"/>
    <w:rsid w:val="00E222CE"/>
    <w:rsid w:val="00E2266D"/>
    <w:rsid w:val="00E228C2"/>
    <w:rsid w:val="00E22F95"/>
    <w:rsid w:val="00E24E9D"/>
    <w:rsid w:val="00E25A3F"/>
    <w:rsid w:val="00E25B7B"/>
    <w:rsid w:val="00E26420"/>
    <w:rsid w:val="00E30197"/>
    <w:rsid w:val="00E30BEF"/>
    <w:rsid w:val="00E31395"/>
    <w:rsid w:val="00E3153C"/>
    <w:rsid w:val="00E3270B"/>
    <w:rsid w:val="00E33DA1"/>
    <w:rsid w:val="00E3444E"/>
    <w:rsid w:val="00E34630"/>
    <w:rsid w:val="00E34DFF"/>
    <w:rsid w:val="00E35E37"/>
    <w:rsid w:val="00E3603F"/>
    <w:rsid w:val="00E36A40"/>
    <w:rsid w:val="00E40E7F"/>
    <w:rsid w:val="00E42914"/>
    <w:rsid w:val="00E439BA"/>
    <w:rsid w:val="00E43D68"/>
    <w:rsid w:val="00E454E7"/>
    <w:rsid w:val="00E45876"/>
    <w:rsid w:val="00E46E19"/>
    <w:rsid w:val="00E475CD"/>
    <w:rsid w:val="00E520CB"/>
    <w:rsid w:val="00E5434B"/>
    <w:rsid w:val="00E54419"/>
    <w:rsid w:val="00E54D80"/>
    <w:rsid w:val="00E6167E"/>
    <w:rsid w:val="00E61E6D"/>
    <w:rsid w:val="00E62ED3"/>
    <w:rsid w:val="00E636DB"/>
    <w:rsid w:val="00E65929"/>
    <w:rsid w:val="00E6707A"/>
    <w:rsid w:val="00E67B4C"/>
    <w:rsid w:val="00E716A8"/>
    <w:rsid w:val="00E71B78"/>
    <w:rsid w:val="00E72462"/>
    <w:rsid w:val="00E75CA8"/>
    <w:rsid w:val="00E7742C"/>
    <w:rsid w:val="00E77E1C"/>
    <w:rsid w:val="00E801F8"/>
    <w:rsid w:val="00E80F32"/>
    <w:rsid w:val="00E8158E"/>
    <w:rsid w:val="00E8161A"/>
    <w:rsid w:val="00E820FB"/>
    <w:rsid w:val="00E84F01"/>
    <w:rsid w:val="00E85707"/>
    <w:rsid w:val="00E86616"/>
    <w:rsid w:val="00E9607F"/>
    <w:rsid w:val="00E97BD3"/>
    <w:rsid w:val="00EA19F8"/>
    <w:rsid w:val="00EA1FD8"/>
    <w:rsid w:val="00EA2B3A"/>
    <w:rsid w:val="00EA4167"/>
    <w:rsid w:val="00EA56EB"/>
    <w:rsid w:val="00EA638D"/>
    <w:rsid w:val="00EA79C9"/>
    <w:rsid w:val="00EB13BF"/>
    <w:rsid w:val="00EB3567"/>
    <w:rsid w:val="00EB38FC"/>
    <w:rsid w:val="00EB548C"/>
    <w:rsid w:val="00EB599A"/>
    <w:rsid w:val="00EB6581"/>
    <w:rsid w:val="00EB7E37"/>
    <w:rsid w:val="00EC3D6F"/>
    <w:rsid w:val="00EC5F98"/>
    <w:rsid w:val="00ED0578"/>
    <w:rsid w:val="00ED2C69"/>
    <w:rsid w:val="00ED312B"/>
    <w:rsid w:val="00ED3982"/>
    <w:rsid w:val="00EE0EFA"/>
    <w:rsid w:val="00EE1A55"/>
    <w:rsid w:val="00EE2776"/>
    <w:rsid w:val="00EE32DE"/>
    <w:rsid w:val="00EE519C"/>
    <w:rsid w:val="00EF2634"/>
    <w:rsid w:val="00EF5B4B"/>
    <w:rsid w:val="00EF5C7B"/>
    <w:rsid w:val="00F00081"/>
    <w:rsid w:val="00F007B9"/>
    <w:rsid w:val="00F0191A"/>
    <w:rsid w:val="00F020C1"/>
    <w:rsid w:val="00F0227B"/>
    <w:rsid w:val="00F04626"/>
    <w:rsid w:val="00F05294"/>
    <w:rsid w:val="00F057D8"/>
    <w:rsid w:val="00F078EC"/>
    <w:rsid w:val="00F11488"/>
    <w:rsid w:val="00F12145"/>
    <w:rsid w:val="00F12226"/>
    <w:rsid w:val="00F12D3B"/>
    <w:rsid w:val="00F16874"/>
    <w:rsid w:val="00F1693B"/>
    <w:rsid w:val="00F21DD1"/>
    <w:rsid w:val="00F21E03"/>
    <w:rsid w:val="00F23F14"/>
    <w:rsid w:val="00F2500C"/>
    <w:rsid w:val="00F27171"/>
    <w:rsid w:val="00F31519"/>
    <w:rsid w:val="00F317B6"/>
    <w:rsid w:val="00F326FE"/>
    <w:rsid w:val="00F32BA4"/>
    <w:rsid w:val="00F3356F"/>
    <w:rsid w:val="00F34816"/>
    <w:rsid w:val="00F3488A"/>
    <w:rsid w:val="00F34EB1"/>
    <w:rsid w:val="00F40190"/>
    <w:rsid w:val="00F401BC"/>
    <w:rsid w:val="00F4393E"/>
    <w:rsid w:val="00F439B3"/>
    <w:rsid w:val="00F47098"/>
    <w:rsid w:val="00F47529"/>
    <w:rsid w:val="00F4758A"/>
    <w:rsid w:val="00F5146B"/>
    <w:rsid w:val="00F528E9"/>
    <w:rsid w:val="00F5378B"/>
    <w:rsid w:val="00F53EA1"/>
    <w:rsid w:val="00F56F55"/>
    <w:rsid w:val="00F61E97"/>
    <w:rsid w:val="00F64993"/>
    <w:rsid w:val="00F64F1F"/>
    <w:rsid w:val="00F67616"/>
    <w:rsid w:val="00F679AD"/>
    <w:rsid w:val="00F74A95"/>
    <w:rsid w:val="00F76DD8"/>
    <w:rsid w:val="00F80154"/>
    <w:rsid w:val="00F80268"/>
    <w:rsid w:val="00F81EAA"/>
    <w:rsid w:val="00F83692"/>
    <w:rsid w:val="00F837B4"/>
    <w:rsid w:val="00F83D5B"/>
    <w:rsid w:val="00F90041"/>
    <w:rsid w:val="00F91C29"/>
    <w:rsid w:val="00F92992"/>
    <w:rsid w:val="00F9323A"/>
    <w:rsid w:val="00F95A52"/>
    <w:rsid w:val="00F9670F"/>
    <w:rsid w:val="00F968CD"/>
    <w:rsid w:val="00F97A92"/>
    <w:rsid w:val="00F97D8A"/>
    <w:rsid w:val="00FA06F6"/>
    <w:rsid w:val="00FA76FC"/>
    <w:rsid w:val="00FA78C9"/>
    <w:rsid w:val="00FB0033"/>
    <w:rsid w:val="00FB440A"/>
    <w:rsid w:val="00FB4AB7"/>
    <w:rsid w:val="00FC0AF1"/>
    <w:rsid w:val="00FC322B"/>
    <w:rsid w:val="00FC404C"/>
    <w:rsid w:val="00FC447B"/>
    <w:rsid w:val="00FC61A1"/>
    <w:rsid w:val="00FC7982"/>
    <w:rsid w:val="00FD092E"/>
    <w:rsid w:val="00FD0932"/>
    <w:rsid w:val="00FD2A5F"/>
    <w:rsid w:val="00FD61E6"/>
    <w:rsid w:val="00FD7E3C"/>
    <w:rsid w:val="00FE0410"/>
    <w:rsid w:val="00FE1E1D"/>
    <w:rsid w:val="00FE2289"/>
    <w:rsid w:val="00FE297C"/>
    <w:rsid w:val="00FE2E00"/>
    <w:rsid w:val="00FE388F"/>
    <w:rsid w:val="00FE5EBB"/>
    <w:rsid w:val="00FF03CF"/>
    <w:rsid w:val="00FF1487"/>
    <w:rsid w:val="00FF3663"/>
    <w:rsid w:val="00FF49A2"/>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C1"/>
    <w:rPr>
      <w:rFonts w:ascii="Georgia" w:eastAsia="Calibri" w:hAnsi="Georgia" w:cs="Times New Roman"/>
      <w:b/>
      <w:sz w:val="24"/>
      <w:szCs w:val="24"/>
    </w:rPr>
  </w:style>
  <w:style w:type="paragraph" w:styleId="Heading1">
    <w:name w:val="heading 1"/>
    <w:basedOn w:val="Normal"/>
    <w:link w:val="Heading1Char"/>
    <w:uiPriority w:val="9"/>
    <w:qFormat/>
    <w:rsid w:val="00015051"/>
    <w:pPr>
      <w:spacing w:before="100" w:beforeAutospacing="1" w:after="100" w:afterAutospacing="1" w:line="240" w:lineRule="auto"/>
      <w:outlineLvl w:val="0"/>
    </w:pPr>
    <w:rPr>
      <w:rFonts w:ascii="Times New Roman" w:eastAsia="Times New Roman" w:hAnsi="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BD"/>
    <w:pPr>
      <w:ind w:left="720"/>
      <w:contextualSpacing/>
    </w:pPr>
  </w:style>
  <w:style w:type="paragraph" w:customStyle="1" w:styleId="Default">
    <w:name w:val="Default"/>
    <w:rsid w:val="00E226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51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6D515A"/>
    <w:rPr>
      <w:i/>
      <w:iCs/>
    </w:rPr>
  </w:style>
  <w:style w:type="character" w:styleId="Hyperlink">
    <w:name w:val="Hyperlink"/>
    <w:basedOn w:val="DefaultParagraphFont"/>
    <w:uiPriority w:val="99"/>
    <w:unhideWhenUsed/>
    <w:rsid w:val="00894051"/>
    <w:rPr>
      <w:color w:val="0000FF" w:themeColor="hyperlink"/>
      <w:u w:val="single"/>
    </w:rPr>
  </w:style>
  <w:style w:type="paragraph" w:styleId="Header">
    <w:name w:val="header"/>
    <w:basedOn w:val="Normal"/>
    <w:link w:val="HeaderChar"/>
    <w:uiPriority w:val="99"/>
    <w:unhideWhenUsed/>
    <w:rsid w:val="003C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65"/>
    <w:rPr>
      <w:rFonts w:ascii="Georgia" w:eastAsia="Calibri" w:hAnsi="Georgia" w:cs="Times New Roman"/>
      <w:b/>
      <w:sz w:val="24"/>
      <w:szCs w:val="24"/>
    </w:rPr>
  </w:style>
  <w:style w:type="paragraph" w:styleId="Footer">
    <w:name w:val="footer"/>
    <w:basedOn w:val="Normal"/>
    <w:link w:val="FooterChar"/>
    <w:uiPriority w:val="99"/>
    <w:unhideWhenUsed/>
    <w:rsid w:val="003C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65"/>
    <w:rPr>
      <w:rFonts w:ascii="Georgia" w:eastAsia="Calibri" w:hAnsi="Georgia" w:cs="Times New Roman"/>
      <w:b/>
      <w:sz w:val="24"/>
      <w:szCs w:val="24"/>
    </w:rPr>
  </w:style>
  <w:style w:type="paragraph" w:styleId="NormalWeb">
    <w:name w:val="Normal (Web)"/>
    <w:basedOn w:val="Normal"/>
    <w:uiPriority w:val="99"/>
    <w:rsid w:val="00567B39"/>
    <w:pPr>
      <w:spacing w:before="100" w:beforeAutospacing="1" w:after="100" w:afterAutospacing="1" w:line="240" w:lineRule="auto"/>
    </w:pPr>
    <w:rPr>
      <w:rFonts w:ascii="Times New Roman" w:eastAsia="Times New Roman" w:hAnsi="Times New Roman"/>
      <w:b w:val="0"/>
    </w:rPr>
  </w:style>
  <w:style w:type="character" w:styleId="Strong">
    <w:name w:val="Strong"/>
    <w:basedOn w:val="DefaultParagraphFont"/>
    <w:uiPriority w:val="22"/>
    <w:qFormat/>
    <w:rsid w:val="00B32EDD"/>
    <w:rPr>
      <w:b/>
      <w:bCs/>
    </w:rPr>
  </w:style>
  <w:style w:type="character" w:customStyle="1" w:styleId="Heading1Char">
    <w:name w:val="Heading 1 Char"/>
    <w:basedOn w:val="DefaultParagraphFont"/>
    <w:link w:val="Heading1"/>
    <w:uiPriority w:val="9"/>
    <w:rsid w:val="00015051"/>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EA638D"/>
    <w:pPr>
      <w:spacing w:after="0" w:line="240" w:lineRule="auto"/>
    </w:pPr>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semiHidden/>
    <w:rsid w:val="00EA638D"/>
    <w:rPr>
      <w:rFonts w:ascii="Consolas" w:hAnsi="Consolas"/>
      <w:sz w:val="21"/>
      <w:szCs w:val="21"/>
    </w:rPr>
  </w:style>
  <w:style w:type="paragraph" w:styleId="BalloonText">
    <w:name w:val="Balloon Text"/>
    <w:basedOn w:val="Normal"/>
    <w:link w:val="BalloonTextChar"/>
    <w:uiPriority w:val="99"/>
    <w:semiHidden/>
    <w:unhideWhenUsed/>
    <w:rsid w:val="0035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FC"/>
    <w:rPr>
      <w:rFonts w:ascii="Tahoma" w:eastAsia="Calibri" w:hAnsi="Tahoma" w:cs="Tahoma"/>
      <w:b/>
      <w:sz w:val="16"/>
      <w:szCs w:val="16"/>
    </w:rPr>
  </w:style>
  <w:style w:type="paragraph" w:styleId="NoSpacing">
    <w:name w:val="No Spacing"/>
    <w:uiPriority w:val="1"/>
    <w:qFormat/>
    <w:rsid w:val="00F81EAA"/>
    <w:pPr>
      <w:spacing w:after="0" w:line="240" w:lineRule="auto"/>
    </w:pPr>
    <w:rPr>
      <w:rFonts w:ascii="Georgia" w:eastAsia="Calibri" w:hAnsi="Georgia" w:cs="Times New Roman"/>
      <w:b/>
      <w:sz w:val="24"/>
      <w:szCs w:val="24"/>
    </w:rPr>
  </w:style>
  <w:style w:type="character" w:styleId="FollowedHyperlink">
    <w:name w:val="FollowedHyperlink"/>
    <w:basedOn w:val="DefaultParagraphFont"/>
    <w:uiPriority w:val="99"/>
    <w:semiHidden/>
    <w:unhideWhenUsed/>
    <w:rsid w:val="008E61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C1"/>
    <w:rPr>
      <w:rFonts w:ascii="Georgia" w:eastAsia="Calibri" w:hAnsi="Georgia" w:cs="Times New Roman"/>
      <w:b/>
      <w:sz w:val="24"/>
      <w:szCs w:val="24"/>
    </w:rPr>
  </w:style>
  <w:style w:type="paragraph" w:styleId="Heading1">
    <w:name w:val="heading 1"/>
    <w:basedOn w:val="Normal"/>
    <w:link w:val="Heading1Char"/>
    <w:uiPriority w:val="9"/>
    <w:qFormat/>
    <w:rsid w:val="00015051"/>
    <w:pPr>
      <w:spacing w:before="100" w:beforeAutospacing="1" w:after="100" w:afterAutospacing="1" w:line="240" w:lineRule="auto"/>
      <w:outlineLvl w:val="0"/>
    </w:pPr>
    <w:rPr>
      <w:rFonts w:ascii="Times New Roman" w:eastAsia="Times New Roman" w:hAnsi="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BD"/>
    <w:pPr>
      <w:ind w:left="720"/>
      <w:contextualSpacing/>
    </w:pPr>
  </w:style>
  <w:style w:type="paragraph" w:customStyle="1" w:styleId="Default">
    <w:name w:val="Default"/>
    <w:rsid w:val="00E226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51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6D515A"/>
    <w:rPr>
      <w:i/>
      <w:iCs/>
    </w:rPr>
  </w:style>
  <w:style w:type="character" w:styleId="Hyperlink">
    <w:name w:val="Hyperlink"/>
    <w:basedOn w:val="DefaultParagraphFont"/>
    <w:uiPriority w:val="99"/>
    <w:unhideWhenUsed/>
    <w:rsid w:val="00894051"/>
    <w:rPr>
      <w:color w:val="0000FF" w:themeColor="hyperlink"/>
      <w:u w:val="single"/>
    </w:rPr>
  </w:style>
  <w:style w:type="paragraph" w:styleId="Header">
    <w:name w:val="header"/>
    <w:basedOn w:val="Normal"/>
    <w:link w:val="HeaderChar"/>
    <w:uiPriority w:val="99"/>
    <w:unhideWhenUsed/>
    <w:rsid w:val="003C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65"/>
    <w:rPr>
      <w:rFonts w:ascii="Georgia" w:eastAsia="Calibri" w:hAnsi="Georgia" w:cs="Times New Roman"/>
      <w:b/>
      <w:sz w:val="24"/>
      <w:szCs w:val="24"/>
    </w:rPr>
  </w:style>
  <w:style w:type="paragraph" w:styleId="Footer">
    <w:name w:val="footer"/>
    <w:basedOn w:val="Normal"/>
    <w:link w:val="FooterChar"/>
    <w:uiPriority w:val="99"/>
    <w:unhideWhenUsed/>
    <w:rsid w:val="003C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65"/>
    <w:rPr>
      <w:rFonts w:ascii="Georgia" w:eastAsia="Calibri" w:hAnsi="Georgia" w:cs="Times New Roman"/>
      <w:b/>
      <w:sz w:val="24"/>
      <w:szCs w:val="24"/>
    </w:rPr>
  </w:style>
  <w:style w:type="paragraph" w:styleId="NormalWeb">
    <w:name w:val="Normal (Web)"/>
    <w:basedOn w:val="Normal"/>
    <w:uiPriority w:val="99"/>
    <w:rsid w:val="00567B39"/>
    <w:pPr>
      <w:spacing w:before="100" w:beforeAutospacing="1" w:after="100" w:afterAutospacing="1" w:line="240" w:lineRule="auto"/>
    </w:pPr>
    <w:rPr>
      <w:rFonts w:ascii="Times New Roman" w:eastAsia="Times New Roman" w:hAnsi="Times New Roman"/>
      <w:b w:val="0"/>
    </w:rPr>
  </w:style>
  <w:style w:type="character" w:styleId="Strong">
    <w:name w:val="Strong"/>
    <w:basedOn w:val="DefaultParagraphFont"/>
    <w:uiPriority w:val="22"/>
    <w:qFormat/>
    <w:rsid w:val="00B32EDD"/>
    <w:rPr>
      <w:b/>
      <w:bCs/>
    </w:rPr>
  </w:style>
  <w:style w:type="character" w:customStyle="1" w:styleId="Heading1Char">
    <w:name w:val="Heading 1 Char"/>
    <w:basedOn w:val="DefaultParagraphFont"/>
    <w:link w:val="Heading1"/>
    <w:uiPriority w:val="9"/>
    <w:rsid w:val="00015051"/>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EA638D"/>
    <w:pPr>
      <w:spacing w:after="0" w:line="240" w:lineRule="auto"/>
    </w:pPr>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semiHidden/>
    <w:rsid w:val="00EA638D"/>
    <w:rPr>
      <w:rFonts w:ascii="Consolas" w:hAnsi="Consolas"/>
      <w:sz w:val="21"/>
      <w:szCs w:val="21"/>
    </w:rPr>
  </w:style>
  <w:style w:type="paragraph" w:styleId="BalloonText">
    <w:name w:val="Balloon Text"/>
    <w:basedOn w:val="Normal"/>
    <w:link w:val="BalloonTextChar"/>
    <w:uiPriority w:val="99"/>
    <w:semiHidden/>
    <w:unhideWhenUsed/>
    <w:rsid w:val="0035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FC"/>
    <w:rPr>
      <w:rFonts w:ascii="Tahoma" w:eastAsia="Calibri" w:hAnsi="Tahoma" w:cs="Tahoma"/>
      <w:b/>
      <w:sz w:val="16"/>
      <w:szCs w:val="16"/>
    </w:rPr>
  </w:style>
  <w:style w:type="paragraph" w:styleId="NoSpacing">
    <w:name w:val="No Spacing"/>
    <w:uiPriority w:val="1"/>
    <w:qFormat/>
    <w:rsid w:val="00F81EAA"/>
    <w:pPr>
      <w:spacing w:after="0" w:line="240" w:lineRule="auto"/>
    </w:pPr>
    <w:rPr>
      <w:rFonts w:ascii="Georgia" w:eastAsia="Calibri" w:hAnsi="Georgia" w:cs="Times New Roman"/>
      <w:b/>
      <w:sz w:val="24"/>
      <w:szCs w:val="24"/>
    </w:rPr>
  </w:style>
  <w:style w:type="character" w:styleId="FollowedHyperlink">
    <w:name w:val="FollowedHyperlink"/>
    <w:basedOn w:val="DefaultParagraphFont"/>
    <w:uiPriority w:val="99"/>
    <w:semiHidden/>
    <w:unhideWhenUsed/>
    <w:rsid w:val="008E6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884">
      <w:bodyDiv w:val="1"/>
      <w:marLeft w:val="0"/>
      <w:marRight w:val="0"/>
      <w:marTop w:val="0"/>
      <w:marBottom w:val="0"/>
      <w:divBdr>
        <w:top w:val="none" w:sz="0" w:space="0" w:color="auto"/>
        <w:left w:val="none" w:sz="0" w:space="0" w:color="auto"/>
        <w:bottom w:val="none" w:sz="0" w:space="0" w:color="auto"/>
        <w:right w:val="none" w:sz="0" w:space="0" w:color="auto"/>
      </w:divBdr>
    </w:div>
    <w:div w:id="165286227">
      <w:bodyDiv w:val="1"/>
      <w:marLeft w:val="0"/>
      <w:marRight w:val="0"/>
      <w:marTop w:val="0"/>
      <w:marBottom w:val="0"/>
      <w:divBdr>
        <w:top w:val="none" w:sz="0" w:space="0" w:color="auto"/>
        <w:left w:val="none" w:sz="0" w:space="0" w:color="auto"/>
        <w:bottom w:val="none" w:sz="0" w:space="0" w:color="auto"/>
        <w:right w:val="none" w:sz="0" w:space="0" w:color="auto"/>
      </w:divBdr>
    </w:div>
    <w:div w:id="198323069">
      <w:bodyDiv w:val="1"/>
      <w:marLeft w:val="0"/>
      <w:marRight w:val="0"/>
      <w:marTop w:val="0"/>
      <w:marBottom w:val="0"/>
      <w:divBdr>
        <w:top w:val="none" w:sz="0" w:space="0" w:color="auto"/>
        <w:left w:val="none" w:sz="0" w:space="0" w:color="auto"/>
        <w:bottom w:val="none" w:sz="0" w:space="0" w:color="auto"/>
        <w:right w:val="none" w:sz="0" w:space="0" w:color="auto"/>
      </w:divBdr>
    </w:div>
    <w:div w:id="228149496">
      <w:bodyDiv w:val="1"/>
      <w:marLeft w:val="0"/>
      <w:marRight w:val="0"/>
      <w:marTop w:val="0"/>
      <w:marBottom w:val="0"/>
      <w:divBdr>
        <w:top w:val="none" w:sz="0" w:space="0" w:color="auto"/>
        <w:left w:val="none" w:sz="0" w:space="0" w:color="auto"/>
        <w:bottom w:val="none" w:sz="0" w:space="0" w:color="auto"/>
        <w:right w:val="none" w:sz="0" w:space="0" w:color="auto"/>
      </w:divBdr>
    </w:div>
    <w:div w:id="597299332">
      <w:bodyDiv w:val="1"/>
      <w:marLeft w:val="0"/>
      <w:marRight w:val="0"/>
      <w:marTop w:val="0"/>
      <w:marBottom w:val="0"/>
      <w:divBdr>
        <w:top w:val="none" w:sz="0" w:space="0" w:color="auto"/>
        <w:left w:val="none" w:sz="0" w:space="0" w:color="auto"/>
        <w:bottom w:val="none" w:sz="0" w:space="0" w:color="auto"/>
        <w:right w:val="none" w:sz="0" w:space="0" w:color="auto"/>
      </w:divBdr>
    </w:div>
    <w:div w:id="783384214">
      <w:bodyDiv w:val="1"/>
      <w:marLeft w:val="0"/>
      <w:marRight w:val="0"/>
      <w:marTop w:val="0"/>
      <w:marBottom w:val="0"/>
      <w:divBdr>
        <w:top w:val="none" w:sz="0" w:space="0" w:color="auto"/>
        <w:left w:val="none" w:sz="0" w:space="0" w:color="auto"/>
        <w:bottom w:val="none" w:sz="0" w:space="0" w:color="auto"/>
        <w:right w:val="none" w:sz="0" w:space="0" w:color="auto"/>
      </w:divBdr>
    </w:div>
    <w:div w:id="982853907">
      <w:bodyDiv w:val="1"/>
      <w:marLeft w:val="0"/>
      <w:marRight w:val="0"/>
      <w:marTop w:val="0"/>
      <w:marBottom w:val="0"/>
      <w:divBdr>
        <w:top w:val="none" w:sz="0" w:space="0" w:color="auto"/>
        <w:left w:val="none" w:sz="0" w:space="0" w:color="auto"/>
        <w:bottom w:val="none" w:sz="0" w:space="0" w:color="auto"/>
        <w:right w:val="none" w:sz="0" w:space="0" w:color="auto"/>
      </w:divBdr>
    </w:div>
    <w:div w:id="1048530290">
      <w:bodyDiv w:val="1"/>
      <w:marLeft w:val="0"/>
      <w:marRight w:val="0"/>
      <w:marTop w:val="0"/>
      <w:marBottom w:val="0"/>
      <w:divBdr>
        <w:top w:val="none" w:sz="0" w:space="0" w:color="auto"/>
        <w:left w:val="none" w:sz="0" w:space="0" w:color="auto"/>
        <w:bottom w:val="none" w:sz="0" w:space="0" w:color="auto"/>
        <w:right w:val="none" w:sz="0" w:space="0" w:color="auto"/>
      </w:divBdr>
    </w:div>
    <w:div w:id="1502574848">
      <w:bodyDiv w:val="1"/>
      <w:marLeft w:val="0"/>
      <w:marRight w:val="0"/>
      <w:marTop w:val="0"/>
      <w:marBottom w:val="0"/>
      <w:divBdr>
        <w:top w:val="none" w:sz="0" w:space="0" w:color="auto"/>
        <w:left w:val="none" w:sz="0" w:space="0" w:color="auto"/>
        <w:bottom w:val="none" w:sz="0" w:space="0" w:color="auto"/>
        <w:right w:val="none" w:sz="0" w:space="0" w:color="auto"/>
      </w:divBdr>
      <w:divsChild>
        <w:div w:id="1882591145">
          <w:marLeft w:val="0"/>
          <w:marRight w:val="0"/>
          <w:marTop w:val="0"/>
          <w:marBottom w:val="0"/>
          <w:divBdr>
            <w:top w:val="none" w:sz="0" w:space="0" w:color="auto"/>
            <w:left w:val="none" w:sz="0" w:space="0" w:color="auto"/>
            <w:bottom w:val="none" w:sz="0" w:space="0" w:color="auto"/>
            <w:right w:val="none" w:sz="0" w:space="0" w:color="auto"/>
          </w:divBdr>
          <w:divsChild>
            <w:div w:id="1616711997">
              <w:marLeft w:val="0"/>
              <w:marRight w:val="0"/>
              <w:marTop w:val="0"/>
              <w:marBottom w:val="0"/>
              <w:divBdr>
                <w:top w:val="none" w:sz="0" w:space="0" w:color="auto"/>
                <w:left w:val="none" w:sz="0" w:space="0" w:color="auto"/>
                <w:bottom w:val="none" w:sz="0" w:space="0" w:color="auto"/>
                <w:right w:val="none" w:sz="0" w:space="0" w:color="auto"/>
              </w:divBdr>
              <w:divsChild>
                <w:div w:id="1383671266">
                  <w:marLeft w:val="0"/>
                  <w:marRight w:val="0"/>
                  <w:marTop w:val="0"/>
                  <w:marBottom w:val="0"/>
                  <w:divBdr>
                    <w:top w:val="none" w:sz="0" w:space="0" w:color="auto"/>
                    <w:left w:val="none" w:sz="0" w:space="0" w:color="auto"/>
                    <w:bottom w:val="none" w:sz="0" w:space="0" w:color="auto"/>
                    <w:right w:val="none" w:sz="0" w:space="0" w:color="auto"/>
                  </w:divBdr>
                  <w:divsChild>
                    <w:div w:id="1769276211">
                      <w:marLeft w:val="0"/>
                      <w:marRight w:val="0"/>
                      <w:marTop w:val="0"/>
                      <w:marBottom w:val="0"/>
                      <w:divBdr>
                        <w:top w:val="none" w:sz="0" w:space="0" w:color="auto"/>
                        <w:left w:val="none" w:sz="0" w:space="0" w:color="auto"/>
                        <w:bottom w:val="none" w:sz="0" w:space="0" w:color="auto"/>
                        <w:right w:val="none" w:sz="0" w:space="0" w:color="auto"/>
                      </w:divBdr>
                      <w:divsChild>
                        <w:div w:id="1423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48985">
      <w:bodyDiv w:val="1"/>
      <w:marLeft w:val="0"/>
      <w:marRight w:val="0"/>
      <w:marTop w:val="0"/>
      <w:marBottom w:val="0"/>
      <w:divBdr>
        <w:top w:val="none" w:sz="0" w:space="0" w:color="auto"/>
        <w:left w:val="none" w:sz="0" w:space="0" w:color="auto"/>
        <w:bottom w:val="none" w:sz="0" w:space="0" w:color="auto"/>
        <w:right w:val="none" w:sz="0" w:space="0" w:color="auto"/>
      </w:divBdr>
    </w:div>
    <w:div w:id="20807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e.ct.gov/sde/cwp/view.asp?a=2626&amp;q=320672" TargetMode="External"/><Relationship Id="rId18" Type="http://schemas.openxmlformats.org/officeDocument/2006/relationships/hyperlink" Target="http://www.fns.usda.gov/healthierschoolday/tools-schools-focusing-smart-snac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fsmi.org/ResourceOverview.aspx?ID=57" TargetMode="External"/><Relationship Id="rId7" Type="http://schemas.openxmlformats.org/officeDocument/2006/relationships/footnotes" Target="footnotes.xml"/><Relationship Id="rId12" Type="http://schemas.openxmlformats.org/officeDocument/2006/relationships/hyperlink" Target="http://www.fns.usda.gov/school-meals/certification-compliance" TargetMode="External"/><Relationship Id="rId17" Type="http://schemas.openxmlformats.org/officeDocument/2006/relationships/hyperlink" Target="https://www.healthiergeneration.org/take_action/schools/snacks_and_beverages/smart_snacks/alliance_product_calcula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nh.gov/program/nutrition/school_lunch.htm" TargetMode="External"/><Relationship Id="rId20" Type="http://schemas.openxmlformats.org/officeDocument/2006/relationships/hyperlink" Target="http://www.nfsmi.org/documentlibraryfiles/PDF/200802200927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cnd/Governance/Legislation/dietaryspec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ns.usda.gov/tn/local-school-wellness-policy-outreach-toolkit" TargetMode="External"/><Relationship Id="rId23" Type="http://schemas.openxmlformats.org/officeDocument/2006/relationships/hyperlink" Target="http://www.education.nh.gov/program/nutrition/ffvp/documents/manual.pdf" TargetMode="External"/><Relationship Id="rId10" Type="http://schemas.openxmlformats.org/officeDocument/2006/relationships/hyperlink" Target="http://education.nh.gov/program/nutrition/documents/2016_eligibility_manual_school_meals.pdf" TargetMode="External"/><Relationship Id="rId19" Type="http://schemas.openxmlformats.org/officeDocument/2006/relationships/hyperlink" Target="http://www.fns.usda.gov/school-meals/professional-standards" TargetMode="External"/><Relationship Id="rId4" Type="http://schemas.microsoft.com/office/2007/relationships/stylesWithEffects" Target="stylesWithEffects.xml"/><Relationship Id="rId9" Type="http://schemas.openxmlformats.org/officeDocument/2006/relationships/hyperlink" Target="http://education.nh.gov/program/nutrition/documents/2016_eligibility_manual_school_meals.pdf" TargetMode="External"/><Relationship Id="rId14" Type="http://schemas.openxmlformats.org/officeDocument/2006/relationships/hyperlink" Target="http://education.nh.gov/program/nutrition/accuclaim.htm" TargetMode="External"/><Relationship Id="rId22" Type="http://schemas.openxmlformats.org/officeDocument/2006/relationships/hyperlink" Target="http://sop.nfsmi.org/sop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A76D-D5CC-4232-9196-E18114F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1</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Judy.Gosselin</dc:creator>
  <cp:keywords/>
  <dc:description/>
  <cp:lastModifiedBy>Bradford-Sisson, Nancy</cp:lastModifiedBy>
  <cp:revision>130</cp:revision>
  <cp:lastPrinted>2016-11-30T14:02:00Z</cp:lastPrinted>
  <dcterms:created xsi:type="dcterms:W3CDTF">2015-02-04T15:03:00Z</dcterms:created>
  <dcterms:modified xsi:type="dcterms:W3CDTF">2016-11-30T14:03:00Z</dcterms:modified>
</cp:coreProperties>
</file>